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53AD0" w14:textId="7CAA69D3" w:rsidR="007D62E3" w:rsidRDefault="007D62E3" w:rsidP="007D62E3"/>
    <w:sdt>
      <w:sdtPr>
        <w:rPr>
          <w:lang w:val="ru-RU"/>
        </w:rPr>
        <w:id w:val="-237329543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sdtEndPr>
      <w:sdtContent>
        <w:p w14:paraId="1B2E39ED" w14:textId="33083E72" w:rsidR="00B34133" w:rsidRDefault="00B34133">
          <w:pPr>
            <w:pStyle w:val="a9"/>
          </w:pPr>
          <w:r>
            <w:rPr>
              <w:lang w:val="ru-RU"/>
            </w:rPr>
            <w:t>Оглавление</w:t>
          </w:r>
        </w:p>
        <w:p w14:paraId="3251002E" w14:textId="5C5C159A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3413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3413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3413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4614041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 Элементы комбинаторики: размещения, сочетания, перестановки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_Toc124614041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0A838" w14:textId="2837B09C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42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 Пространство элементарных исходов. Классическое определение вероятности. Методы задания вероятностей.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_Toc124614042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25F6F" w14:textId="53AD8C94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43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 Вероятностное пространство. Аксиомы теории вероятностей. Основные теоремы о вероятности.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_Toc124614043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3FF29" w14:textId="0440BE4E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44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 Сумма событий. Совместные и несовместные события. Теорема сложения вероятностей для совместных и несовместных событий.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_Toc124614044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F0BFEE" w14:textId="7E2D2888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45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 Произведение событий. Понятие условной вероятности. Теорема умножения вероятностей для зависимых и независимых событий.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_Toc124614045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FFE700" w14:textId="560E7043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46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6. Формула полной вероятности. Формула Байеса.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_Toc124614046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4DC72A" w14:textId="17414C03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47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7. Схема Бернулли. Формула Бернулли. Предельные теоремы Пуассона и Муавра</w:t>
            </w:r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Лапласа в схеме Бернулли.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_Toc124614047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E59C4" w14:textId="758CAEEE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48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8. Схема Бернулли. Наивероятнейшее число успехов в схеме Бернулли.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_Toc124614048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26A74B" w14:textId="188B394B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49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9. Понятие случайной величины. Способы задания случайных величин. Функция распределения и ее свойства.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_Toc124614049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CC216" w14:textId="37D9B9F4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0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10. Дискретные случайные величины, способы их задания. Примеры дискретных распределений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_Toc124614050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DE97A9" w14:textId="7DE89CA9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1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11. Непрерывные случайные величины, способы их задания. Плотность распределения непрерывной случайной величины и ее свойства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_Toc124614051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6D2E26" w14:textId="5AB93F57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2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12. Числовые характеристики случайных величин. Свойства математического ожидания и дисперсии.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_Toc124614052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90361B" w14:textId="3AD8FAEC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3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13. Биномиальное распределение, его числовые характеристики.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_Toc124614053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787C87" w14:textId="47B0EBF6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4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14. Распределение Пуассона, его числовые характеристики.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_Toc124614054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E3544" w14:textId="31ADB7BE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5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15. Геометрическое распределение, его числовые характеристики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_Toc124614055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5E2CAC" w14:textId="68ABF8DF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6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16. Непрерывное равномерное распределение, его числовые характеристики.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_Toc124614056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49A74" w14:textId="4D0D62BC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7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17. Показательное распределение, его числовые характеристики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_Toc124614057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06110F" w14:textId="2C13B617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8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18. Нормальное распределение, его числовые характеристики.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_Toc124614058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939C7" w14:textId="674AAD1C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59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19. Нормальное распределение, корректность определения. Функция распределения. Правило трех сигм.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_Toc124614059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BA4C28" w14:textId="6C93468C" w:rsidR="00B34133" w:rsidRPr="00B34133" w:rsidRDefault="00B34133" w:rsidP="0038587F">
          <w:pPr>
            <w:pStyle w:val="11"/>
            <w:tabs>
              <w:tab w:val="right" w:leader="dot" w:pos="10194"/>
            </w:tabs>
            <w:spacing w:after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4614060" w:history="1">
            <w:r w:rsidRPr="00B3413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20. Простейший поток событий.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_Toc124614060 \h </w:instrTex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B341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109A5" w14:textId="61859CA8" w:rsidR="00B34133" w:rsidRPr="00B34133" w:rsidRDefault="00B34133" w:rsidP="0038587F">
          <w:pPr>
            <w:rPr>
              <w:rFonts w:ascii="Times New Roman" w:hAnsi="Times New Roman" w:cs="Times New Roman"/>
              <w:sz w:val="28"/>
              <w:szCs w:val="28"/>
            </w:rPr>
          </w:pPr>
          <w:r w:rsidRPr="00B34133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14:paraId="30AAB9E4" w14:textId="77777777" w:rsidR="007D62E3" w:rsidRDefault="007D62E3" w:rsidP="0038587F">
      <w:r>
        <w:br w:type="page"/>
      </w:r>
    </w:p>
    <w:p w14:paraId="2CE40844" w14:textId="19871BE1" w:rsidR="007D62E3" w:rsidRPr="007D62E3" w:rsidRDefault="007D62E3" w:rsidP="007D62E3">
      <w:pPr>
        <w:pStyle w:val="1"/>
        <w:rPr>
          <w:lang w:val="ru-RU"/>
        </w:rPr>
      </w:pPr>
      <w:bookmarkStart w:id="0" w:name="_Toc124614041"/>
      <w:r w:rsidRPr="007D62E3">
        <w:rPr>
          <w:highlight w:val="yellow"/>
        </w:rPr>
        <w:lastRenderedPageBreak/>
        <w:t>1. Элементы комбинаторики: размещения, сочетания, перестановки</w:t>
      </w:r>
      <w:bookmarkEnd w:id="0"/>
    </w:p>
    <w:p w14:paraId="5D7095E3" w14:textId="55C37D27" w:rsidR="00C609C8" w:rsidRPr="00C609C8" w:rsidRDefault="00C609C8" w:rsidP="00C609C8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609C8">
        <w:rPr>
          <w:rFonts w:ascii="Times New Roman" w:hAnsi="Times New Roman" w:cs="Times New Roman"/>
          <w:b/>
          <w:bCs/>
          <w:i/>
          <w:iCs/>
          <w:sz w:val="28"/>
          <w:szCs w:val="28"/>
          <w:lang w:val="ru-BY"/>
        </w:rPr>
        <w:t>Комбинаторика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>– это раздел математики, в котором изучаются методы подсчета числа различных комбинаций (сколькими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различными способами можно составить множества (комбинации),удовлетворяющие определенным условиям, из элементов </w:t>
      </w:r>
      <w:proofErr w:type="spellStart"/>
      <w:r w:rsidRPr="00C609C8">
        <w:rPr>
          <w:rFonts w:ascii="Times New Roman" w:hAnsi="Times New Roman" w:cs="Times New Roman"/>
          <w:sz w:val="28"/>
          <w:szCs w:val="28"/>
          <w:lang w:val="ru-BY"/>
        </w:rPr>
        <w:t>заданого</w:t>
      </w:r>
      <w:proofErr w:type="spellEnd"/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 множества).</w:t>
      </w:r>
    </w:p>
    <w:p w14:paraId="1A3C19B0" w14:textId="4D008B48" w:rsidR="00C609C8" w:rsidRPr="00C609C8" w:rsidRDefault="00C609C8" w:rsidP="00C609C8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609C8">
        <w:rPr>
          <w:rFonts w:ascii="Times New Roman" w:hAnsi="Times New Roman" w:cs="Times New Roman"/>
          <w:sz w:val="28"/>
          <w:szCs w:val="28"/>
          <w:lang w:val="ru-BY"/>
        </w:rPr>
        <w:t>Многие комбинаторные задачи могут быть решены с помощью</w:t>
      </w:r>
      <w:r w:rsidR="00ED7D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>следующих двух простых правил.</w:t>
      </w:r>
    </w:p>
    <w:p w14:paraId="19E525E0" w14:textId="70397F06" w:rsidR="00C609C8" w:rsidRPr="00ED7D43" w:rsidRDefault="00C609C8" w:rsidP="00C609C8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i/>
          <w:iCs/>
          <w:sz w:val="28"/>
          <w:szCs w:val="28"/>
          <w:lang w:val="ru-BY"/>
        </w:rPr>
      </w:pPr>
      <w:r w:rsidRPr="00C609C8">
        <w:rPr>
          <w:rFonts w:ascii="Times New Roman" w:hAnsi="Times New Roman" w:cs="Times New Roman"/>
          <w:b/>
          <w:bCs/>
          <w:i/>
          <w:iCs/>
          <w:sz w:val="28"/>
          <w:szCs w:val="28"/>
          <w:lang w:val="ru-BY"/>
        </w:rPr>
        <w:t>Правило произведения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: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если объект типа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X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можно выбрать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>n</w:t>
      </w:r>
      <w:r w:rsidR="00ED7D4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способами и при каждом таком выборе объект типа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Y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можно выбрать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m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>способами, то выбор пары (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>X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>Y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>) в указанном порядке</w:t>
      </w:r>
      <w:r w:rsidR="00ED7D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можно осуществить </w:t>
      </w:r>
      <w:proofErr w:type="spellStart"/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>nm</w:t>
      </w:r>
      <w:proofErr w:type="spellEnd"/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>способами.</w:t>
      </w:r>
    </w:p>
    <w:p w14:paraId="74D8EA8F" w14:textId="1D1F5F73" w:rsidR="007D62E3" w:rsidRPr="00C609C8" w:rsidRDefault="00C609C8" w:rsidP="00C609C8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609C8">
        <w:rPr>
          <w:rFonts w:ascii="Times New Roman" w:hAnsi="Times New Roman" w:cs="Times New Roman"/>
          <w:b/>
          <w:bCs/>
          <w:i/>
          <w:iCs/>
          <w:sz w:val="28"/>
          <w:szCs w:val="28"/>
          <w:lang w:val="ru-BY"/>
        </w:rPr>
        <w:t>Правило суммы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: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если объект типа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X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можно выбрать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n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способами, а объект типа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Y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m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способами, то выбор объекта типа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X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>или</w:t>
      </w:r>
      <w:r w:rsidR="00ED7D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Y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можно осуществить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n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 xml:space="preserve">+ </w:t>
      </w:r>
      <w:r w:rsidRPr="00C609C8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m </w:t>
      </w:r>
      <w:r w:rsidRPr="00C609C8">
        <w:rPr>
          <w:rFonts w:ascii="Times New Roman" w:hAnsi="Times New Roman" w:cs="Times New Roman"/>
          <w:sz w:val="28"/>
          <w:szCs w:val="28"/>
          <w:lang w:val="ru-BY"/>
        </w:rPr>
        <w:t>способами.</w:t>
      </w:r>
    </w:p>
    <w:p w14:paraId="72CE8CBA" w14:textId="474C50F2" w:rsidR="00C609C8" w:rsidRDefault="00C609C8" w:rsidP="00C609C8">
      <w:pPr>
        <w:autoSpaceDE w:val="0"/>
        <w:autoSpaceDN w:val="0"/>
        <w:adjustRightInd w:val="0"/>
        <w:rPr>
          <w:lang w:val="ru-RU"/>
        </w:rPr>
      </w:pPr>
      <w:r>
        <w:rPr>
          <w:noProof/>
        </w:rPr>
        <w:drawing>
          <wp:inline distT="0" distB="0" distL="0" distR="0" wp14:anchorId="021257C9" wp14:editId="64EF51C8">
            <wp:extent cx="6286500" cy="99043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787"/>
                    <a:stretch/>
                  </pic:blipFill>
                  <pic:spPr bwMode="auto">
                    <a:xfrm>
                      <a:off x="0" y="0"/>
                      <a:ext cx="6286500" cy="99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A2150" w14:textId="49577832" w:rsidR="00C609C8" w:rsidRDefault="00C609C8" w:rsidP="00C609C8">
      <w:pPr>
        <w:autoSpaceDE w:val="0"/>
        <w:autoSpaceDN w:val="0"/>
        <w:adjustRightInd w:val="0"/>
        <w:rPr>
          <w:lang w:val="ru-RU"/>
        </w:rPr>
      </w:pPr>
      <w:r>
        <w:rPr>
          <w:noProof/>
        </w:rPr>
        <w:drawing>
          <wp:inline distT="0" distB="0" distL="0" distR="0" wp14:anchorId="704551A5" wp14:editId="088AA137">
            <wp:extent cx="6138407" cy="407950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3390" cy="40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FF5D" w14:textId="722D280D" w:rsidR="00C609C8" w:rsidRDefault="00C609C8" w:rsidP="00C609C8">
      <w:pPr>
        <w:autoSpaceDE w:val="0"/>
        <w:autoSpaceDN w:val="0"/>
        <w:adjustRightInd w:val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7A27357" wp14:editId="3348CCDF">
            <wp:extent cx="6143625" cy="34111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15"/>
                    <a:stretch/>
                  </pic:blipFill>
                  <pic:spPr bwMode="auto">
                    <a:xfrm>
                      <a:off x="0" y="0"/>
                      <a:ext cx="6143625" cy="341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66EF0" w14:textId="77777777" w:rsidR="00C609C8" w:rsidRDefault="00C609C8" w:rsidP="00C609C8">
      <w:pPr>
        <w:autoSpaceDE w:val="0"/>
        <w:autoSpaceDN w:val="0"/>
        <w:adjustRightInd w:val="0"/>
        <w:rPr>
          <w:lang w:val="ru-RU"/>
        </w:rPr>
      </w:pPr>
    </w:p>
    <w:p w14:paraId="1049C8DE" w14:textId="79AB9495" w:rsidR="00C609C8" w:rsidRPr="00C609C8" w:rsidRDefault="00C609C8" w:rsidP="00C609C8">
      <w:pPr>
        <w:pStyle w:val="1"/>
      </w:pPr>
      <w:bookmarkStart w:id="1" w:name="_Toc124614042"/>
      <w:r w:rsidRPr="00C609C8">
        <w:rPr>
          <w:highlight w:val="yellow"/>
        </w:rPr>
        <w:t>2. Пространство элементарных исходов. Классическое определение вероятности. Методы задания вероятностей.</w:t>
      </w:r>
      <w:bookmarkEnd w:id="1"/>
    </w:p>
    <w:p w14:paraId="02F7B073" w14:textId="3CAE712C" w:rsidR="00C609C8" w:rsidRPr="00C609C8" w:rsidRDefault="00C609C8" w:rsidP="00C609C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</w:pPr>
      <w:bookmarkStart w:id="2" w:name="de1"/>
      <w:bookmarkEnd w:id="2"/>
      <w:r w:rsidRPr="00C609C8">
        <w:rPr>
          <w:rFonts w:ascii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</w:rPr>
        <w:t>Пространством элементарных исходов</w:t>
      </w:r>
      <w:r w:rsidRPr="00C609C8"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  <w:t> </w:t>
      </w:r>
      <w:r w:rsidRPr="00C609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390DAC" wp14:editId="3A5DDA0A">
            <wp:extent cx="142875" cy="13525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  <w:t> («омега») называется множество, содержащее все возможные результаты данного случайного эксперимента, из которых в эксперименте происходит ровно один. Элементы этого множества называют </w:t>
      </w:r>
      <w:r w:rsidRPr="00C609C8">
        <w:rPr>
          <w:rFonts w:ascii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</w:rPr>
        <w:t>элементарными исходами</w:t>
      </w:r>
      <w:r w:rsidRPr="00C609C8"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  <w:t> и обозначают буквой </w:t>
      </w:r>
      <w:r w:rsidRPr="00C609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CE52A7" wp14:editId="55E142F7">
            <wp:extent cx="127000" cy="151130"/>
            <wp:effectExtent l="0" t="0" r="635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  <w:t> («омега»)</w:t>
      </w:r>
    </w:p>
    <w:p w14:paraId="705351DA" w14:textId="77777777" w:rsidR="00C609C8" w:rsidRPr="00C609C8" w:rsidRDefault="00C609C8" w:rsidP="00C609C8">
      <w:pPr>
        <w:rPr>
          <w:b/>
          <w:bCs/>
          <w:i/>
          <w:iCs/>
          <w:color w:val="336699"/>
          <w:spacing w:val="30"/>
          <w:sz w:val="20"/>
          <w:szCs w:val="20"/>
        </w:rPr>
      </w:pPr>
    </w:p>
    <w:p w14:paraId="0B3883B3" w14:textId="47AA6E39" w:rsidR="00C609C8" w:rsidRPr="00C609C8" w:rsidRDefault="00C609C8" w:rsidP="00C609C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</w:pPr>
      <w:r w:rsidRPr="00C609C8">
        <w:rPr>
          <w:rFonts w:ascii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</w:rPr>
        <w:t>Событиями</w:t>
      </w:r>
      <w:bookmarkStart w:id="3" w:name="289"/>
      <w:bookmarkEnd w:id="3"/>
      <w:r w:rsidRPr="00C609C8"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  <w:t> мы будем называть подмножества множества </w:t>
      </w:r>
      <w:r w:rsidRPr="00C609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24548D" wp14:editId="430A1C14">
            <wp:extent cx="142875" cy="13525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  <w:t>. Говорят, что в результате эксперимента </w:t>
      </w:r>
      <w:r w:rsidRPr="00C609C8">
        <w:rPr>
          <w:rFonts w:ascii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</w:rPr>
        <w:t>произошло</w:t>
      </w:r>
      <w:r w:rsidRPr="00C609C8"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  <w:t> событие </w:t>
      </w:r>
      <w:r w:rsidRPr="00C609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CC7B9E" wp14:editId="1A828CF4">
            <wp:extent cx="485140" cy="158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  <w:t>, если в эксперименте произошел один из элементарных исходов, входящих в множество </w:t>
      </w:r>
      <w:r w:rsidRPr="00C609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AF2070" wp14:editId="3DFC9186">
            <wp:extent cx="142875" cy="135255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hAnsi="Times New Roman" w:cs="Times New Roman"/>
          <w:color w:val="000000"/>
          <w:sz w:val="28"/>
          <w:szCs w:val="28"/>
          <w:shd w:val="clear" w:color="auto" w:fill="E6E6D9"/>
        </w:rPr>
        <w:t>.</w:t>
      </w:r>
    </w:p>
    <w:p w14:paraId="7FFCA645" w14:textId="7F873879" w:rsidR="00C609C8" w:rsidRPr="00C609C8" w:rsidRDefault="00C609C8" w:rsidP="00C609C8">
      <w:pPr>
        <w:pStyle w:val="a7"/>
        <w:spacing w:before="150" w:beforeAutospacing="0"/>
        <w:jc w:val="both"/>
        <w:rPr>
          <w:color w:val="000000"/>
          <w:sz w:val="28"/>
          <w:szCs w:val="28"/>
        </w:rPr>
      </w:pPr>
      <w:r w:rsidRPr="00C609C8">
        <w:rPr>
          <w:color w:val="000000"/>
          <w:sz w:val="28"/>
          <w:szCs w:val="28"/>
        </w:rPr>
        <w:t>1. </w:t>
      </w:r>
      <w:r w:rsidRPr="00C609C8">
        <w:rPr>
          <w:b/>
          <w:bCs/>
          <w:i/>
          <w:iCs/>
          <w:color w:val="336699"/>
          <w:spacing w:val="30"/>
          <w:sz w:val="28"/>
          <w:szCs w:val="28"/>
        </w:rPr>
        <w:t>Достоверным</w:t>
      </w:r>
      <w:r w:rsidRPr="00C609C8">
        <w:rPr>
          <w:color w:val="000000"/>
          <w:sz w:val="28"/>
          <w:szCs w:val="28"/>
        </w:rPr>
        <w:t> называется событие, которое обязательно происходит в результате эксперимента, т.е. единственное событие, включающее все элементарные исходы — событие </w:t>
      </w:r>
      <w:r w:rsidRPr="00C609C8">
        <w:rPr>
          <w:noProof/>
          <w:color w:val="000000"/>
          <w:sz w:val="28"/>
          <w:szCs w:val="28"/>
        </w:rPr>
        <w:drawing>
          <wp:inline distT="0" distB="0" distL="0" distR="0" wp14:anchorId="118F9039" wp14:editId="58C45895">
            <wp:extent cx="142875" cy="13525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color w:val="000000"/>
          <w:sz w:val="28"/>
          <w:szCs w:val="28"/>
        </w:rPr>
        <w:t>.</w:t>
      </w:r>
      <w:bookmarkStart w:id="4" w:name="316"/>
      <w:bookmarkStart w:id="5" w:name="317"/>
      <w:bookmarkStart w:id="6" w:name="318"/>
      <w:bookmarkStart w:id="7" w:name="319"/>
      <w:bookmarkEnd w:id="4"/>
      <w:bookmarkEnd w:id="5"/>
      <w:bookmarkEnd w:id="6"/>
      <w:bookmarkEnd w:id="7"/>
    </w:p>
    <w:p w14:paraId="1A83B408" w14:textId="606FE7DF" w:rsidR="00C609C8" w:rsidRDefault="00C609C8" w:rsidP="00C609C8">
      <w:pPr>
        <w:pStyle w:val="a7"/>
        <w:spacing w:before="150" w:beforeAutospacing="0"/>
        <w:jc w:val="both"/>
        <w:rPr>
          <w:color w:val="000000"/>
          <w:sz w:val="28"/>
          <w:szCs w:val="28"/>
        </w:rPr>
      </w:pPr>
      <w:r w:rsidRPr="00C609C8">
        <w:rPr>
          <w:color w:val="000000"/>
          <w:sz w:val="28"/>
          <w:szCs w:val="28"/>
        </w:rPr>
        <w:t>2. </w:t>
      </w:r>
      <w:r w:rsidRPr="00C609C8">
        <w:rPr>
          <w:b/>
          <w:bCs/>
          <w:i/>
          <w:iCs/>
          <w:color w:val="336699"/>
          <w:spacing w:val="30"/>
          <w:sz w:val="28"/>
          <w:szCs w:val="28"/>
        </w:rPr>
        <w:t>Невозможным</w:t>
      </w:r>
      <w:r w:rsidRPr="00C609C8">
        <w:rPr>
          <w:color w:val="000000"/>
          <w:sz w:val="28"/>
          <w:szCs w:val="28"/>
        </w:rPr>
        <w:t> называется событие, которое не может произойти в результате эксперимента, т.е. событие, не содержащее ни одного элементарного исхода («пустое множество» </w:t>
      </w:r>
      <w:r w:rsidRPr="00C609C8">
        <w:rPr>
          <w:noProof/>
          <w:color w:val="000000"/>
          <w:sz w:val="28"/>
          <w:szCs w:val="28"/>
        </w:rPr>
        <w:drawing>
          <wp:inline distT="0" distB="0" distL="0" distR="0" wp14:anchorId="4B9C8BC9" wp14:editId="4D625906">
            <wp:extent cx="151130" cy="15875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color w:val="000000"/>
          <w:sz w:val="28"/>
          <w:szCs w:val="28"/>
        </w:rPr>
        <w:t>). Заметим, что всегда </w:t>
      </w:r>
      <w:r w:rsidRPr="00C609C8">
        <w:rPr>
          <w:noProof/>
          <w:color w:val="000000"/>
          <w:sz w:val="28"/>
          <w:szCs w:val="28"/>
        </w:rPr>
        <w:drawing>
          <wp:inline distT="0" distB="0" distL="0" distR="0" wp14:anchorId="4FAB76E2" wp14:editId="1A32BABA">
            <wp:extent cx="492760" cy="1587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color w:val="000000"/>
          <w:sz w:val="28"/>
          <w:szCs w:val="28"/>
        </w:rPr>
        <w:t>.</w:t>
      </w:r>
    </w:p>
    <w:p w14:paraId="1D6819AE" w14:textId="77777777" w:rsidR="00C609C8" w:rsidRDefault="00C609C8" w:rsidP="00C609C8">
      <w:pPr>
        <w:shd w:val="clear" w:color="auto" w:fill="E6E6D9"/>
        <w:spacing w:before="150" w:after="100" w:afterAutospacing="1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BY" w:eastAsia="ru-BY"/>
        </w:rPr>
      </w:pPr>
      <w:r w:rsidRPr="00C609C8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ru-BY" w:eastAsia="ru-BY"/>
        </w:rPr>
        <w:drawing>
          <wp:inline distT="0" distB="0" distL="0" distR="0" wp14:anchorId="6A77171A" wp14:editId="5BBBBB3E">
            <wp:extent cx="1359535" cy="9144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ru-BY" w:eastAsia="ru-BY"/>
        </w:rPr>
        <w:drawing>
          <wp:inline distT="0" distB="0" distL="0" distR="0" wp14:anchorId="75BE22D3" wp14:editId="3B65761D">
            <wp:extent cx="1391285" cy="946150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28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FEB7D" w14:textId="3DADD8EA" w:rsidR="00C609C8" w:rsidRPr="00C609C8" w:rsidRDefault="00C609C8" w:rsidP="00C609C8">
      <w:pPr>
        <w:shd w:val="clear" w:color="auto" w:fill="E6E6D9"/>
        <w:spacing w:before="150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1. </w:t>
      </w:r>
      <w:r w:rsidRPr="00C609C8">
        <w:rPr>
          <w:rFonts w:ascii="Times New Roman" w:eastAsia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  <w:lang w:val="ru-BY" w:eastAsia="ru-BY"/>
        </w:rPr>
        <w:t>Объединением</w:t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1A4AE573" wp14:editId="61364F96">
            <wp:extent cx="469265" cy="135255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событий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46513CBA" wp14:editId="4B92BB30">
            <wp:extent cx="142875" cy="135255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и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35937E24" wp14:editId="4E169825">
            <wp:extent cx="158750" cy="13525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называется событие, состоящее в том, что произошло либо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765B0B5C" wp14:editId="766A3E44">
            <wp:extent cx="142875" cy="135255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либо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1DCFB1EC" wp14:editId="66B780F8">
            <wp:extent cx="158750" cy="1352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, либо оба события одновременно. </w:t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lastRenderedPageBreak/>
        <w:t>множеств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43E97AFC" wp14:editId="3D72AA10">
            <wp:extent cx="469265" cy="135255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есть множество, содержащее как элементарные исходы из множества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6F1FDDA0" wp14:editId="3C534777">
            <wp:extent cx="142875" cy="13525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так и элементарные исходы из множества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3486394A" wp14:editId="73BE27A9">
            <wp:extent cx="158750" cy="13525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  <w:bookmarkStart w:id="8" w:name="325"/>
      <w:bookmarkEnd w:id="8"/>
    </w:p>
    <w:p w14:paraId="5EBA1045" w14:textId="51676565" w:rsidR="00C609C8" w:rsidRPr="00C609C8" w:rsidRDefault="00C609C8" w:rsidP="00C609C8">
      <w:pPr>
        <w:shd w:val="clear" w:color="auto" w:fill="E6E6D9"/>
        <w:spacing w:before="150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2. </w:t>
      </w:r>
      <w:r w:rsidRPr="00C609C8">
        <w:rPr>
          <w:rFonts w:ascii="Times New Roman" w:eastAsia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  <w:lang w:val="ru-BY" w:eastAsia="ru-BY"/>
        </w:rPr>
        <w:t>Пересечением</w:t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1C509098" wp14:editId="529847F8">
            <wp:extent cx="469265" cy="135255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событий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59C7E059" wp14:editId="1C4D52A8">
            <wp:extent cx="142875" cy="13525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и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63F69AF5" wp14:editId="15F01E69">
            <wp:extent cx="158750" cy="13525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называется событие, состоящее в том, что произошли оба события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06A3A70A" wp14:editId="3B86AD99">
            <wp:extent cx="142875" cy="135255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и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4F4BCBAD" wp14:editId="25815992">
            <wp:extent cx="158750" cy="13525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 одновременно. </w:t>
      </w:r>
      <w:bookmarkStart w:id="9" w:name="326"/>
      <w:bookmarkStart w:id="10" w:name="327"/>
      <w:bookmarkEnd w:id="9"/>
      <w:bookmarkEnd w:id="10"/>
    </w:p>
    <w:p w14:paraId="403FBD65" w14:textId="77777777" w:rsidR="00C609C8" w:rsidRPr="00C609C8" w:rsidRDefault="00C609C8" w:rsidP="00C609C8">
      <w:pPr>
        <w:shd w:val="clear" w:color="auto" w:fill="E6E6D9"/>
        <w:spacing w:before="150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7692F2C8" wp14:editId="01CACE16">
            <wp:extent cx="1359535" cy="930275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7E78D9F0" wp14:editId="38326E57">
            <wp:extent cx="1359535" cy="9144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1CA2" w14:textId="1A72C6C2" w:rsidR="00C609C8" w:rsidRPr="00C609C8" w:rsidRDefault="00C609C8" w:rsidP="00C609C8">
      <w:pPr>
        <w:shd w:val="clear" w:color="auto" w:fill="E6E6D9"/>
        <w:spacing w:before="150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3. </w:t>
      </w:r>
      <w:r w:rsidRPr="00C609C8">
        <w:rPr>
          <w:rFonts w:ascii="Times New Roman" w:eastAsia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  <w:lang w:val="ru-BY" w:eastAsia="ru-BY"/>
        </w:rPr>
        <w:t>Противоположным</w:t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(или дополнительным) к событию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7D4DD2FB" wp14:editId="41977804">
            <wp:extent cx="142875" cy="135255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называется событие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2DA3DEB2" wp14:editId="1369E0B0">
            <wp:extent cx="691515" cy="22288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состоящее в том, что событие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02A321B8" wp14:editId="39FEFBE2">
            <wp:extent cx="142875" cy="135255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в результате эксперимента не произошло. Т.е. множество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47513528" wp14:editId="5837726C">
            <wp:extent cx="142875" cy="1587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состоит из элементарных исходов, не входящих в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11712AE9" wp14:editId="0EE00728">
            <wp:extent cx="142875" cy="13525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15CA261B" w14:textId="1AA1DC2F" w:rsidR="00C609C8" w:rsidRPr="00C609C8" w:rsidRDefault="00C609C8" w:rsidP="00C609C8">
      <w:pPr>
        <w:shd w:val="clear" w:color="auto" w:fill="E6E6D9"/>
        <w:spacing w:before="150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4. </w:t>
      </w:r>
      <w:r w:rsidRPr="00C609C8">
        <w:rPr>
          <w:rFonts w:ascii="Times New Roman" w:eastAsia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  <w:lang w:val="ru-BY" w:eastAsia="ru-BY"/>
        </w:rPr>
        <w:t>Дополнением</w:t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3D87DBED" wp14:editId="00FD909F">
            <wp:extent cx="365760" cy="1911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события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200CDE2E" wp14:editId="564347F7">
            <wp:extent cx="158750" cy="1352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до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28B43E57" wp14:editId="46DCD332">
            <wp:extent cx="142875" cy="135255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называется событие, состоящее в том, что произошло событие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25C848DA" wp14:editId="2FB97F95">
            <wp:extent cx="142875" cy="135255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но не произошло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0F9FA459" wp14:editId="49FDA51D">
            <wp:extent cx="158750" cy="1352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 Т.е. множество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7A7092F1" wp14:editId="1A3FDD10">
            <wp:extent cx="365760" cy="1911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содержит элементарные исходы, входящие в множество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4BC2129F" wp14:editId="06B60530">
            <wp:extent cx="142875" cy="135255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но не входящие в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6F514D54" wp14:editId="3BE36854">
            <wp:extent cx="158750" cy="1352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21B16B28" w14:textId="7827151A" w:rsidR="00C609C8" w:rsidRPr="00C609C8" w:rsidRDefault="00C609C8" w:rsidP="00C609C8">
      <w:pPr>
        <w:shd w:val="clear" w:color="auto" w:fill="E6E6D9"/>
        <w:spacing w:before="150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bookmarkStart w:id="11" w:name="334"/>
      <w:bookmarkEnd w:id="11"/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1D107B1D" wp14:editId="4775400D">
            <wp:extent cx="1359535" cy="930275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1. События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1C4FDB15" wp14:editId="2E6773C5">
            <wp:extent cx="142875" cy="13525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и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3E947C69" wp14:editId="294C7DF7">
            <wp:extent cx="158750" cy="1352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называют </w:t>
      </w:r>
      <w:r w:rsidRPr="00C609C8">
        <w:rPr>
          <w:rFonts w:ascii="Times New Roman" w:eastAsia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  <w:lang w:val="ru-BY" w:eastAsia="ru-BY"/>
        </w:rPr>
        <w:t>несовместными</w:t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если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6175A26E" wp14:editId="1800A663">
            <wp:extent cx="819150" cy="1587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2E68AAA2" w14:textId="3E6F6E72" w:rsidR="00C609C8" w:rsidRPr="00C609C8" w:rsidRDefault="00C609C8" w:rsidP="00C609C8">
      <w:pPr>
        <w:shd w:val="clear" w:color="auto" w:fill="E6E6D9"/>
        <w:spacing w:before="150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78E55171" wp14:editId="6F70335D">
            <wp:extent cx="1359535" cy="906145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2. События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10724315" wp14:editId="2E7F1E4A">
            <wp:extent cx="858520" cy="1746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называют </w:t>
      </w:r>
      <w:r w:rsidRPr="00C609C8">
        <w:rPr>
          <w:rFonts w:ascii="Times New Roman" w:eastAsia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  <w:lang w:val="ru-BY" w:eastAsia="ru-BY"/>
        </w:rPr>
        <w:t>попарно несовместными</w:t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если для любых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0A8426D1" wp14:editId="626B28A2">
            <wp:extent cx="381635" cy="1746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где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0AD1DD85" wp14:editId="495123F6">
            <wp:extent cx="882650" cy="1746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события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302BF6A2" wp14:editId="5C0BAB36">
            <wp:extent cx="198755" cy="1587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и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21A16AFD" wp14:editId="666FA466">
            <wp:extent cx="207010" cy="19113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несовместны.</w:t>
      </w:r>
    </w:p>
    <w:p w14:paraId="2680F7C8" w14:textId="1773D82B" w:rsidR="00C609C8" w:rsidRPr="00C609C8" w:rsidRDefault="00C609C8" w:rsidP="00C609C8">
      <w:pPr>
        <w:shd w:val="clear" w:color="auto" w:fill="E6E6D9"/>
        <w:spacing w:before="150" w:after="100" w:afterAutospacing="1"/>
        <w:jc w:val="both"/>
        <w:rPr>
          <w:color w:val="000000"/>
          <w:sz w:val="28"/>
          <w:szCs w:val="28"/>
        </w:rPr>
      </w:pP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3. Говорят, что событие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48921FFC" wp14:editId="0CDCCD9A">
            <wp:extent cx="142875" cy="13525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</w:t>
      </w:r>
      <w:r w:rsidRPr="00C609C8">
        <w:rPr>
          <w:rFonts w:ascii="Times New Roman" w:eastAsia="Times New Roman" w:hAnsi="Times New Roman" w:cs="Times New Roman"/>
          <w:b/>
          <w:bCs/>
          <w:i/>
          <w:iCs/>
          <w:color w:val="336699"/>
          <w:spacing w:val="30"/>
          <w:sz w:val="28"/>
          <w:szCs w:val="28"/>
          <w:lang w:val="ru-BY" w:eastAsia="ru-BY"/>
        </w:rPr>
        <w:t>влечёт</w:t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событие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28E1E99B" wp14:editId="39A4763D">
            <wp:extent cx="158750" cy="1352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и пишут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7DCB97BA" wp14:editId="407A5D1D">
            <wp:extent cx="501015" cy="1587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если всегда, как только происходит событие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0688B229" wp14:editId="1E5D208F">
            <wp:extent cx="142875" cy="13525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происходит и событие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45277E79" wp14:editId="217D420B">
            <wp:extent cx="158750" cy="1352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 На языке теории множеств это означает, что любой элементарный исход, входящий в множество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172BCEE9" wp14:editId="314E4BDC">
            <wp:extent cx="142875" cy="135255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одновременно входит и в множество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06AD8A27" wp14:editId="0F832C1C">
            <wp:extent cx="158750" cy="1352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т.е.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4A99B4E9" wp14:editId="675C05BF">
            <wp:extent cx="142875" cy="13525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содержится в </w:t>
      </w:r>
      <w:r w:rsidRPr="00C609C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BY" w:eastAsia="ru-BY"/>
        </w:rPr>
        <w:drawing>
          <wp:inline distT="0" distB="0" distL="0" distR="0" wp14:anchorId="05BE3813" wp14:editId="3BBBE9CE">
            <wp:extent cx="158750" cy="1352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C8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  <w:r>
        <w:rPr>
          <w:noProof/>
        </w:rPr>
        <w:drawing>
          <wp:inline distT="0" distB="0" distL="0" distR="0" wp14:anchorId="14B5BD98" wp14:editId="553393EB">
            <wp:extent cx="3307742" cy="2031246"/>
            <wp:effectExtent l="0" t="0" r="698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5497" cy="204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1D00" w14:textId="36BE858C" w:rsidR="00C609C8" w:rsidRDefault="00C609C8" w:rsidP="00C609C8">
      <w:pPr>
        <w:rPr>
          <w:rFonts w:ascii="Times New Roman" w:hAnsi="Times New Roman" w:cs="Times New Roman"/>
          <w:sz w:val="28"/>
          <w:szCs w:val="28"/>
        </w:rPr>
      </w:pPr>
    </w:p>
    <w:p w14:paraId="46162A45" w14:textId="5B606DCF" w:rsidR="00C609C8" w:rsidRDefault="00C609C8" w:rsidP="00C609C8">
      <w:pPr>
        <w:rPr>
          <w:rFonts w:ascii="Times New Roman" w:hAnsi="Times New Roman" w:cs="Times New Roman"/>
          <w:sz w:val="28"/>
          <w:szCs w:val="28"/>
        </w:rPr>
      </w:pPr>
    </w:p>
    <w:p w14:paraId="1D6188C0" w14:textId="11FDF509" w:rsidR="00C609C8" w:rsidRDefault="00AC50E8" w:rsidP="00C609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8E414B" wp14:editId="5A3DDAC1">
            <wp:extent cx="5653377" cy="4738068"/>
            <wp:effectExtent l="0" t="0" r="508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6120" cy="47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025B" w14:textId="26E54592" w:rsidR="00AC50E8" w:rsidRDefault="00AC50E8" w:rsidP="00C609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991B07" wp14:editId="5EAEE689">
            <wp:extent cx="6048375" cy="43815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C3C9" w14:textId="6E6CEFA4" w:rsidR="00AC50E8" w:rsidRDefault="00AC50E8" w:rsidP="00C609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F224F3" wp14:editId="728EE17A">
            <wp:extent cx="5971016" cy="12245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4379" cy="123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7D1CD" wp14:editId="02987640">
            <wp:extent cx="5953125" cy="39147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5D30" w14:textId="679A7886" w:rsidR="00AC50E8" w:rsidRDefault="00AC50E8" w:rsidP="00AC50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BEB23E" wp14:editId="0884BEDA">
            <wp:extent cx="4603805" cy="4213086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2971" cy="422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B487" w14:textId="77777777" w:rsidR="00AC50E8" w:rsidRDefault="00AC50E8" w:rsidP="00AC50E8"/>
    <w:p w14:paraId="2C0EA9E3" w14:textId="5E6578A8" w:rsidR="00AC50E8" w:rsidRDefault="00AC50E8" w:rsidP="00AC50E8">
      <w:pPr>
        <w:pStyle w:val="1"/>
      </w:pPr>
      <w:bookmarkStart w:id="12" w:name="_Toc124614043"/>
      <w:r w:rsidRPr="00AC50E8">
        <w:rPr>
          <w:highlight w:val="yellow"/>
        </w:rPr>
        <w:lastRenderedPageBreak/>
        <w:t>3. Вероятностное пространство. Аксиомы теории вероятностей. Основные теоремы о вероятности.</w:t>
      </w:r>
      <w:bookmarkEnd w:id="12"/>
    </w:p>
    <w:p w14:paraId="75D2A829" w14:textId="224FD435" w:rsidR="00AC50E8" w:rsidRDefault="00AC50E8" w:rsidP="00AC50E8">
      <w:r w:rsidRPr="00AD0049">
        <w:rPr>
          <w:noProof/>
        </w:rPr>
        <w:drawing>
          <wp:inline distT="0" distB="0" distL="0" distR="0" wp14:anchorId="6C001AC0" wp14:editId="5B0F35A1">
            <wp:extent cx="5940425" cy="26117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AB93" w14:textId="5BBE496A" w:rsidR="00AC50E8" w:rsidRDefault="00AC50E8" w:rsidP="00AC50E8">
      <w:r>
        <w:rPr>
          <w:noProof/>
        </w:rPr>
        <w:drawing>
          <wp:inline distT="0" distB="0" distL="0" distR="0" wp14:anchorId="4DB2F982" wp14:editId="661AD72D">
            <wp:extent cx="5676900" cy="6381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5727" w14:textId="684D82DA" w:rsidR="00AC50E8" w:rsidRDefault="00AC50E8" w:rsidP="00AC50E8">
      <w:r>
        <w:rPr>
          <w:noProof/>
        </w:rPr>
        <w:drawing>
          <wp:inline distT="0" distB="0" distL="0" distR="0" wp14:anchorId="4EBAC1E4" wp14:editId="6DAD208A">
            <wp:extent cx="5981700" cy="1476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DA03" w14:textId="3F2C3E4B" w:rsidR="00983142" w:rsidRDefault="00983142" w:rsidP="00AC50E8">
      <w:r>
        <w:rPr>
          <w:noProof/>
        </w:rPr>
        <w:drawing>
          <wp:inline distT="0" distB="0" distL="0" distR="0" wp14:anchorId="55D5A4FD" wp14:editId="002756DB">
            <wp:extent cx="5867400" cy="32766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8877" w14:textId="150718D8" w:rsidR="00983142" w:rsidRDefault="00983142" w:rsidP="00AC50E8">
      <w:r>
        <w:rPr>
          <w:noProof/>
        </w:rPr>
        <w:lastRenderedPageBreak/>
        <w:drawing>
          <wp:inline distT="0" distB="0" distL="0" distR="0" wp14:anchorId="71DD2147" wp14:editId="4B52880B">
            <wp:extent cx="5981700" cy="15430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75CC" w14:textId="77777777" w:rsidR="00983142" w:rsidRDefault="00983142" w:rsidP="00AC50E8">
      <w:r>
        <w:rPr>
          <w:noProof/>
        </w:rPr>
        <w:drawing>
          <wp:inline distT="0" distB="0" distL="0" distR="0" wp14:anchorId="3FE1259E" wp14:editId="3B6CE2A9">
            <wp:extent cx="3171825" cy="165735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AE117" wp14:editId="4C49EFDE">
            <wp:extent cx="6019800" cy="28956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D2A2E" wp14:editId="07D7E428">
            <wp:extent cx="6457950" cy="176212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D269" w14:textId="33AE26F6" w:rsidR="00983142" w:rsidRDefault="00983142" w:rsidP="00AC50E8">
      <w:r>
        <w:rPr>
          <w:noProof/>
        </w:rPr>
        <w:lastRenderedPageBreak/>
        <w:drawing>
          <wp:inline distT="0" distB="0" distL="0" distR="0" wp14:anchorId="1724D886" wp14:editId="25EDED1D">
            <wp:extent cx="5972175" cy="11811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A1CB9" wp14:editId="2CACABF1">
            <wp:extent cx="5962650" cy="138112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7266" w14:textId="5E2F3859" w:rsidR="00983142" w:rsidRDefault="00983142" w:rsidP="00AC50E8"/>
    <w:p w14:paraId="5491998E" w14:textId="799903FE" w:rsidR="00983142" w:rsidRDefault="00983142" w:rsidP="00983142">
      <w:pPr>
        <w:pStyle w:val="1"/>
      </w:pPr>
      <w:bookmarkStart w:id="13" w:name="_Toc124614044"/>
      <w:r w:rsidRPr="00983142">
        <w:rPr>
          <w:highlight w:val="yellow"/>
        </w:rPr>
        <w:t>4. Сумма событий. Совместные и несовместные события. Теорема сложения вероятностей для совместных и несовместных событий.</w:t>
      </w:r>
      <w:bookmarkEnd w:id="13"/>
    </w:p>
    <w:p w14:paraId="7E3B21DA" w14:textId="1DD639A4" w:rsidR="00983142" w:rsidRDefault="006756DF" w:rsidP="00983142">
      <w:pPr>
        <w:rPr>
          <w:rFonts w:ascii="Times New Roman" w:hAnsi="Times New Roman" w:cs="Times New Roman"/>
          <w:sz w:val="28"/>
          <w:szCs w:val="28"/>
        </w:rPr>
      </w:pPr>
      <w:r w:rsidRPr="004E10C5">
        <w:rPr>
          <w:rFonts w:ascii="Times New Roman" w:hAnsi="Times New Roman" w:cs="Times New Roman"/>
          <w:b/>
          <w:bCs/>
          <w:sz w:val="28"/>
          <w:szCs w:val="28"/>
        </w:rPr>
        <w:t>Суммой событий</w:t>
      </w:r>
      <w:r w:rsidRPr="006756DF">
        <w:rPr>
          <w:rFonts w:ascii="Times New Roman" w:hAnsi="Times New Roman" w:cs="Times New Roman"/>
          <w:sz w:val="28"/>
          <w:szCs w:val="28"/>
        </w:rPr>
        <w:t xml:space="preserve"> А и В называется событие А+В, которое состоит в том, что наступит или событие А, или событие В, или оба события одновременно.</w:t>
      </w:r>
    </w:p>
    <w:p w14:paraId="3E6E11A2" w14:textId="14E8F37B" w:rsidR="006756DF" w:rsidRDefault="006756DF" w:rsidP="009831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DAC06E" wp14:editId="7369B1B0">
            <wp:extent cx="4929808" cy="1014563"/>
            <wp:effectExtent l="0" t="0" r="444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788" cy="10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7992" w14:textId="2D59CFFE" w:rsidR="004E10C5" w:rsidRDefault="004E10C5" w:rsidP="00983142">
      <w:pPr>
        <w:rPr>
          <w:rFonts w:ascii="Times New Roman" w:hAnsi="Times New Roman" w:cs="Times New Roman"/>
          <w:sz w:val="28"/>
          <w:szCs w:val="28"/>
        </w:rPr>
      </w:pPr>
      <w:r w:rsidRPr="00FE7903">
        <w:rPr>
          <w:noProof/>
        </w:rPr>
        <w:drawing>
          <wp:inline distT="0" distB="0" distL="0" distR="0" wp14:anchorId="5C0B68F7" wp14:editId="7B314CBC">
            <wp:extent cx="5088834" cy="4715750"/>
            <wp:effectExtent l="0" t="0" r="0" b="8890"/>
            <wp:docPr id="84" name="Рисунок 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2298" cy="475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1B50" w14:textId="1BBD6FBC" w:rsidR="004E10C5" w:rsidRDefault="004E10C5" w:rsidP="00983142">
      <w:pPr>
        <w:rPr>
          <w:rFonts w:ascii="Times New Roman" w:hAnsi="Times New Roman" w:cs="Times New Roman"/>
          <w:sz w:val="28"/>
          <w:szCs w:val="28"/>
        </w:rPr>
      </w:pPr>
      <w:r w:rsidRPr="00FE7903">
        <w:rPr>
          <w:noProof/>
        </w:rPr>
        <w:lastRenderedPageBreak/>
        <w:drawing>
          <wp:inline distT="0" distB="0" distL="0" distR="0" wp14:anchorId="2FB2986D" wp14:editId="718E6A95">
            <wp:extent cx="5940425" cy="2285365"/>
            <wp:effectExtent l="0" t="0" r="317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4847" w14:textId="08C78176" w:rsidR="004E10C5" w:rsidRDefault="004E10C5" w:rsidP="00983142">
      <w:pPr>
        <w:rPr>
          <w:rFonts w:ascii="Times New Roman" w:hAnsi="Times New Roman" w:cs="Times New Roman"/>
          <w:sz w:val="28"/>
          <w:szCs w:val="28"/>
        </w:rPr>
      </w:pPr>
      <w:r w:rsidRPr="00845A54">
        <w:rPr>
          <w:noProof/>
        </w:rPr>
        <w:drawing>
          <wp:inline distT="0" distB="0" distL="0" distR="0" wp14:anchorId="5C292CBF" wp14:editId="665C94DB">
            <wp:extent cx="5263763" cy="2107756"/>
            <wp:effectExtent l="0" t="0" r="0" b="69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84" cy="21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2E8F" w14:textId="1856AE82" w:rsidR="004E10C5" w:rsidRDefault="004E10C5" w:rsidP="00983142">
      <w:pPr>
        <w:rPr>
          <w:rFonts w:ascii="Times New Roman" w:hAnsi="Times New Roman" w:cs="Times New Roman"/>
          <w:sz w:val="28"/>
          <w:szCs w:val="28"/>
        </w:rPr>
      </w:pPr>
    </w:p>
    <w:p w14:paraId="5071751C" w14:textId="34FC7FA7" w:rsidR="004E10C5" w:rsidRDefault="004E10C5" w:rsidP="004E10C5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4" w:name="_Toc124614045"/>
      <w:r w:rsidRPr="004E10C5">
        <w:rPr>
          <w:highlight w:val="yellow"/>
        </w:rPr>
        <w:t>5. Произведение событий. Понятие условной вероятности. Теорема умножения вероятностей для зависимых и независимых событий.</w:t>
      </w:r>
      <w:bookmarkEnd w:id="14"/>
    </w:p>
    <w:p w14:paraId="785E6F25" w14:textId="1839A459" w:rsidR="006756DF" w:rsidRDefault="004E10C5" w:rsidP="00983142">
      <w:pPr>
        <w:rPr>
          <w:rFonts w:ascii="Times New Roman" w:hAnsi="Times New Roman" w:cs="Times New Roman"/>
          <w:sz w:val="28"/>
          <w:szCs w:val="28"/>
        </w:rPr>
      </w:pPr>
      <w:r w:rsidRPr="004E10C5">
        <w:rPr>
          <w:rFonts w:ascii="Times New Roman" w:hAnsi="Times New Roman" w:cs="Times New Roman"/>
          <w:sz w:val="28"/>
          <w:szCs w:val="28"/>
        </w:rPr>
        <w:t>Произведением событий А и В называется событие А•В, состоящее в совместном осуществлении событий А и В.</w:t>
      </w:r>
    </w:p>
    <w:p w14:paraId="7662B4A8" w14:textId="632F3462" w:rsidR="004E10C5" w:rsidRDefault="004E10C5" w:rsidP="009831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0D3942" wp14:editId="6FFD3173">
            <wp:extent cx="6479540" cy="2315845"/>
            <wp:effectExtent l="0" t="0" r="0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8EDC" w14:textId="58CD53C5" w:rsidR="004E10C5" w:rsidRDefault="004E10C5" w:rsidP="004E10C5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E7903">
        <w:rPr>
          <w:noProof/>
        </w:rPr>
        <w:lastRenderedPageBreak/>
        <w:drawing>
          <wp:inline distT="0" distB="0" distL="0" distR="0" wp14:anchorId="7AA192A1" wp14:editId="21947EB3">
            <wp:extent cx="5780598" cy="2410285"/>
            <wp:effectExtent l="0" t="0" r="0" b="9525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0877" cy="24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95FD" w14:textId="754F1C19" w:rsidR="004E10C5" w:rsidRDefault="004E10C5" w:rsidP="00983142">
      <w:pPr>
        <w:rPr>
          <w:rFonts w:ascii="Times New Roman" w:hAnsi="Times New Roman" w:cs="Times New Roman"/>
          <w:sz w:val="28"/>
          <w:szCs w:val="28"/>
        </w:rPr>
      </w:pPr>
      <w:r w:rsidRPr="00FE7903">
        <w:rPr>
          <w:noProof/>
        </w:rPr>
        <w:drawing>
          <wp:inline distT="0" distB="0" distL="0" distR="0" wp14:anchorId="7925149E" wp14:editId="63B45663">
            <wp:extent cx="5779016" cy="1518699"/>
            <wp:effectExtent l="0" t="0" r="0" b="5715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7"/>
                    <a:srcRect b="29843"/>
                    <a:stretch/>
                  </pic:blipFill>
                  <pic:spPr bwMode="auto">
                    <a:xfrm>
                      <a:off x="0" y="0"/>
                      <a:ext cx="5799551" cy="152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5EF7A" w14:textId="555AF383" w:rsidR="004E10C5" w:rsidRDefault="004E10C5" w:rsidP="00983142">
      <w:pPr>
        <w:rPr>
          <w:rFonts w:ascii="Times New Roman" w:hAnsi="Times New Roman" w:cs="Times New Roman"/>
          <w:sz w:val="28"/>
          <w:szCs w:val="28"/>
        </w:rPr>
      </w:pPr>
      <w:r w:rsidRPr="00845A54">
        <w:rPr>
          <w:noProof/>
        </w:rPr>
        <w:drawing>
          <wp:inline distT="0" distB="0" distL="0" distR="0" wp14:anchorId="6CBA2DEB" wp14:editId="33227D07">
            <wp:extent cx="4898003" cy="189166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1779" t="7356" r="5735" b="9282"/>
                    <a:stretch/>
                  </pic:blipFill>
                  <pic:spPr bwMode="auto">
                    <a:xfrm>
                      <a:off x="0" y="0"/>
                      <a:ext cx="4899997" cy="189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55868" w14:textId="77777777" w:rsidR="00F92223" w:rsidRDefault="00F92223" w:rsidP="00983142"/>
    <w:p w14:paraId="1D3CBD09" w14:textId="6249CBB8" w:rsidR="00F92223" w:rsidRDefault="00F92223" w:rsidP="00F92223">
      <w:pPr>
        <w:pStyle w:val="1"/>
      </w:pPr>
      <w:bookmarkStart w:id="15" w:name="_Toc124614046"/>
      <w:r w:rsidRPr="00F92223">
        <w:rPr>
          <w:highlight w:val="yellow"/>
        </w:rPr>
        <w:t>6. Формула полной вероятности. Формула Байеса.</w:t>
      </w:r>
      <w:bookmarkEnd w:id="15"/>
    </w:p>
    <w:p w14:paraId="44194E30" w14:textId="17FFC741" w:rsidR="00F92223" w:rsidRDefault="00F92223" w:rsidP="00F92223">
      <w:r w:rsidRPr="00845A54">
        <w:rPr>
          <w:noProof/>
        </w:rPr>
        <w:drawing>
          <wp:inline distT="0" distB="0" distL="0" distR="0" wp14:anchorId="5D274DFC" wp14:editId="27D1BE23">
            <wp:extent cx="4365266" cy="305492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5305" cy="30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D913" w14:textId="5B4C2073" w:rsidR="00F92223" w:rsidRDefault="00F92223" w:rsidP="00B57155">
      <w:r w:rsidRPr="00845A54">
        <w:rPr>
          <w:noProof/>
        </w:rPr>
        <w:lastRenderedPageBreak/>
        <w:drawing>
          <wp:inline distT="0" distB="0" distL="0" distR="0" wp14:anchorId="770DA8BF" wp14:editId="76B500B8">
            <wp:extent cx="5239909" cy="3198151"/>
            <wp:effectExtent l="0" t="0" r="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5662" cy="320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8AC3" w14:textId="1285BC83" w:rsidR="004E10C5" w:rsidRDefault="00F92223" w:rsidP="00F92223">
      <w:pPr>
        <w:pStyle w:val="1"/>
      </w:pPr>
      <w:bookmarkStart w:id="16" w:name="_Toc124614047"/>
      <w:r w:rsidRPr="00F92223">
        <w:rPr>
          <w:highlight w:val="yellow"/>
        </w:rPr>
        <w:t>7. Схема Бернулли. Формула Бернулли. Предельные теоремы Пуассона и Муавра</w:t>
      </w:r>
      <w:r w:rsidR="00B57155">
        <w:rPr>
          <w:highlight w:val="yellow"/>
          <w:lang w:val="ru-RU"/>
        </w:rPr>
        <w:t>-</w:t>
      </w:r>
      <w:r w:rsidRPr="00F92223">
        <w:rPr>
          <w:highlight w:val="yellow"/>
        </w:rPr>
        <w:t>Лапласа в схеме Бернулли.</w:t>
      </w:r>
      <w:bookmarkEnd w:id="16"/>
    </w:p>
    <w:p w14:paraId="2F9DB42C" w14:textId="1F843942" w:rsidR="00B57155" w:rsidRDefault="00B57155" w:rsidP="00B57155">
      <w:r w:rsidRPr="00845A54">
        <w:rPr>
          <w:noProof/>
        </w:rPr>
        <w:drawing>
          <wp:inline distT="0" distB="0" distL="0" distR="0" wp14:anchorId="26DC642F" wp14:editId="05074FDE">
            <wp:extent cx="3687484" cy="988060"/>
            <wp:effectExtent l="0" t="0" r="8255" b="2540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1"/>
                    <a:srcRect l="4529"/>
                    <a:stretch/>
                  </pic:blipFill>
                  <pic:spPr bwMode="auto">
                    <a:xfrm>
                      <a:off x="0" y="0"/>
                      <a:ext cx="3759845" cy="100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56302" w14:textId="6F61DB8D" w:rsidR="00B57155" w:rsidRDefault="00B57155" w:rsidP="00B57155">
      <w:r w:rsidRPr="00845A54">
        <w:rPr>
          <w:noProof/>
        </w:rPr>
        <w:drawing>
          <wp:inline distT="0" distB="0" distL="0" distR="0" wp14:anchorId="2CCD973C" wp14:editId="67E5A117">
            <wp:extent cx="3999506" cy="4682608"/>
            <wp:effectExtent l="0" t="0" r="1270" b="3810"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2"/>
                    <a:srcRect l="9330"/>
                    <a:stretch/>
                  </pic:blipFill>
                  <pic:spPr bwMode="auto">
                    <a:xfrm>
                      <a:off x="0" y="0"/>
                      <a:ext cx="4021645" cy="470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09527" w14:textId="40670556" w:rsidR="00313EBA" w:rsidRDefault="00313EBA" w:rsidP="00B57155">
      <w:r w:rsidRPr="00845A54">
        <w:rPr>
          <w:noProof/>
        </w:rPr>
        <w:lastRenderedPageBreak/>
        <w:drawing>
          <wp:inline distT="0" distB="0" distL="0" distR="0" wp14:anchorId="6372DD93" wp14:editId="12565D5E">
            <wp:extent cx="4727332" cy="1423283"/>
            <wp:effectExtent l="0" t="0" r="0" b="5715"/>
            <wp:docPr id="96" name="Рисунок 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3065" cy="142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8B4F" w14:textId="6452BE72" w:rsidR="00313EBA" w:rsidRDefault="00313EBA" w:rsidP="00B57155">
      <w:r w:rsidRPr="00845A54">
        <w:rPr>
          <w:noProof/>
        </w:rPr>
        <w:drawing>
          <wp:inline distT="0" distB="0" distL="0" distR="0" wp14:anchorId="54A93F0F" wp14:editId="3C945DDF">
            <wp:extent cx="4603408" cy="3080523"/>
            <wp:effectExtent l="0" t="0" r="6985" b="5715"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4"/>
                    <a:srcRect t="3247"/>
                    <a:stretch/>
                  </pic:blipFill>
                  <pic:spPr bwMode="auto">
                    <a:xfrm>
                      <a:off x="0" y="0"/>
                      <a:ext cx="4608030" cy="308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FB06" w14:textId="77777777" w:rsidR="00381150" w:rsidRDefault="00381150" w:rsidP="00B57155"/>
    <w:p w14:paraId="605EB939" w14:textId="162ADDFB" w:rsidR="00381150" w:rsidRDefault="00381150" w:rsidP="00B57155">
      <w:r w:rsidRPr="00845A54">
        <w:rPr>
          <w:noProof/>
        </w:rPr>
        <w:drawing>
          <wp:inline distT="0" distB="0" distL="0" distR="0" wp14:anchorId="43CF46B0" wp14:editId="0A6D615C">
            <wp:extent cx="5489276" cy="1940118"/>
            <wp:effectExtent l="0" t="0" r="0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14369"/>
                    <a:stretch/>
                  </pic:blipFill>
                  <pic:spPr bwMode="auto">
                    <a:xfrm>
                      <a:off x="0" y="0"/>
                      <a:ext cx="5495798" cy="194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2977E" w14:textId="46AD06A3" w:rsidR="00381150" w:rsidRDefault="00381150" w:rsidP="00B57155">
      <w:r w:rsidRPr="00845A54">
        <w:rPr>
          <w:noProof/>
        </w:rPr>
        <w:drawing>
          <wp:inline distT="0" distB="0" distL="0" distR="0" wp14:anchorId="5534BE2D" wp14:editId="62AA9F45">
            <wp:extent cx="4929808" cy="2114028"/>
            <wp:effectExtent l="0" t="0" r="4445" b="635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9929" cy="211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7C9E" w14:textId="206BE370" w:rsidR="00381150" w:rsidRDefault="00381150" w:rsidP="00B57155"/>
    <w:p w14:paraId="1DAE38E6" w14:textId="77777777" w:rsidR="00381150" w:rsidRDefault="0038115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highlight w:val="yellow"/>
        </w:rPr>
      </w:pPr>
      <w:r>
        <w:rPr>
          <w:highlight w:val="yellow"/>
        </w:rPr>
        <w:br w:type="page"/>
      </w:r>
    </w:p>
    <w:p w14:paraId="66011075" w14:textId="1F4E6610" w:rsidR="00381150" w:rsidRDefault="00381150" w:rsidP="00381150">
      <w:pPr>
        <w:pStyle w:val="1"/>
      </w:pPr>
      <w:bookmarkStart w:id="17" w:name="_Toc124614048"/>
      <w:r w:rsidRPr="00381150">
        <w:rPr>
          <w:highlight w:val="yellow"/>
        </w:rPr>
        <w:lastRenderedPageBreak/>
        <w:t>8. Схема Бернулли. Наивероятнейшее число успехов в схеме Бернулли.</w:t>
      </w:r>
      <w:bookmarkEnd w:id="17"/>
    </w:p>
    <w:p w14:paraId="5C3DE9C8" w14:textId="4E3E7D57" w:rsidR="00381150" w:rsidRDefault="00381150" w:rsidP="00381150"/>
    <w:p w14:paraId="4E5B4AB8" w14:textId="0D9EC9F1" w:rsidR="00381150" w:rsidRDefault="00381150" w:rsidP="00381150">
      <w:r w:rsidRPr="00845A54">
        <w:rPr>
          <w:noProof/>
        </w:rPr>
        <w:drawing>
          <wp:inline distT="0" distB="0" distL="0" distR="0" wp14:anchorId="6F3F62C5" wp14:editId="690F670C">
            <wp:extent cx="4444292" cy="1693628"/>
            <wp:effectExtent l="0" t="0" r="0" b="1905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7"/>
                    <a:srcRect b="5093"/>
                    <a:stretch/>
                  </pic:blipFill>
                  <pic:spPr bwMode="auto">
                    <a:xfrm>
                      <a:off x="0" y="0"/>
                      <a:ext cx="4450420" cy="169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5EBC2" w14:textId="5871267D" w:rsidR="00381150" w:rsidRDefault="00381150" w:rsidP="00381150">
      <w:r>
        <w:rPr>
          <w:noProof/>
        </w:rPr>
        <w:drawing>
          <wp:inline distT="0" distB="0" distL="0" distR="0" wp14:anchorId="3E19CF65" wp14:editId="34D84E2A">
            <wp:extent cx="4492452" cy="1725433"/>
            <wp:effectExtent l="0" t="0" r="3810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2061" b="1"/>
                    <a:stretch/>
                  </pic:blipFill>
                  <pic:spPr bwMode="auto">
                    <a:xfrm>
                      <a:off x="0" y="0"/>
                      <a:ext cx="4523426" cy="173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E6042" w14:textId="77777777" w:rsidR="00381150" w:rsidRDefault="00381150" w:rsidP="00381150"/>
    <w:p w14:paraId="21152546" w14:textId="78D29AC8" w:rsidR="00381150" w:rsidRDefault="00381150" w:rsidP="00381150">
      <w:r w:rsidRPr="00845A54">
        <w:rPr>
          <w:noProof/>
        </w:rPr>
        <w:drawing>
          <wp:inline distT="0" distB="0" distL="0" distR="0" wp14:anchorId="63E8EA48" wp14:editId="015C9949">
            <wp:extent cx="4814123" cy="2560320"/>
            <wp:effectExtent l="0" t="0" r="571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1550" cy="25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DF9F" w14:textId="3EFA6DDE" w:rsidR="00381150" w:rsidRDefault="00381150" w:rsidP="00381150">
      <w:r w:rsidRPr="00845A54">
        <w:rPr>
          <w:noProof/>
        </w:rPr>
        <w:lastRenderedPageBreak/>
        <w:drawing>
          <wp:inline distT="0" distB="0" distL="0" distR="0" wp14:anchorId="1AD4963B" wp14:editId="53759F28">
            <wp:extent cx="4977516" cy="582959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5222" cy="58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A54">
        <w:rPr>
          <w:noProof/>
        </w:rPr>
        <w:drawing>
          <wp:inline distT="0" distB="0" distL="0" distR="0" wp14:anchorId="13D058F8" wp14:editId="3AF1E9A7">
            <wp:extent cx="4555617" cy="914136"/>
            <wp:effectExtent l="0" t="0" r="0" b="635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1"/>
                    <a:srcRect t="12026" b="7977"/>
                    <a:stretch/>
                  </pic:blipFill>
                  <pic:spPr bwMode="auto">
                    <a:xfrm>
                      <a:off x="0" y="0"/>
                      <a:ext cx="4557155" cy="91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5BFA8" w14:textId="43C3D9B6" w:rsidR="00381150" w:rsidRDefault="00381150" w:rsidP="00381150"/>
    <w:p w14:paraId="4B83F04F" w14:textId="28987487" w:rsidR="00381150" w:rsidRDefault="00381150" w:rsidP="00381150">
      <w:pPr>
        <w:pStyle w:val="1"/>
      </w:pPr>
      <w:bookmarkStart w:id="18" w:name="_Toc124614049"/>
      <w:r w:rsidRPr="00381150">
        <w:rPr>
          <w:highlight w:val="yellow"/>
        </w:rPr>
        <w:t>9. Понятие случайной величины. Способы задания случайных величин. Функция распределения и ее свойства.</w:t>
      </w:r>
      <w:bookmarkEnd w:id="18"/>
    </w:p>
    <w:p w14:paraId="7BBB180F" w14:textId="77777777" w:rsidR="001A5F6C" w:rsidRPr="001A5F6C" w:rsidRDefault="001A5F6C" w:rsidP="001A5F6C"/>
    <w:p w14:paraId="4843C6A6" w14:textId="3E4BB284" w:rsidR="00381150" w:rsidRDefault="00381150" w:rsidP="00381150">
      <w:r w:rsidRPr="00D841BC">
        <w:rPr>
          <w:noProof/>
        </w:rPr>
        <w:drawing>
          <wp:inline distT="0" distB="0" distL="0" distR="0" wp14:anchorId="3D194384" wp14:editId="0FDFE758">
            <wp:extent cx="4818490" cy="906145"/>
            <wp:effectExtent l="0" t="0" r="1270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8970" b="6106"/>
                    <a:stretch/>
                  </pic:blipFill>
                  <pic:spPr bwMode="auto">
                    <a:xfrm>
                      <a:off x="0" y="0"/>
                      <a:ext cx="4846716" cy="91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C5814" w14:textId="65EFFDB7" w:rsidR="005D02F4" w:rsidRPr="005D02F4" w:rsidRDefault="001B1975" w:rsidP="0038115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</w:t>
      </w:r>
      <w:r w:rsidR="005D02F4" w:rsidRPr="005D02F4">
        <w:rPr>
          <w:rFonts w:ascii="Times New Roman" w:hAnsi="Times New Roman" w:cs="Times New Roman"/>
          <w:sz w:val="28"/>
          <w:szCs w:val="28"/>
          <w:lang w:val="ru-RU"/>
        </w:rPr>
        <w:t xml:space="preserve"> можно задать рядом распределения, графически, функци</w:t>
      </w:r>
      <w:r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="005D02F4" w:rsidRPr="005D02F4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распределения.</w:t>
      </w:r>
    </w:p>
    <w:p w14:paraId="53942B8C" w14:textId="185E206D" w:rsidR="001A5F6C" w:rsidRDefault="001A5F6C" w:rsidP="0038115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78CE64B" wp14:editId="7F7CAF9D">
            <wp:extent cx="5677231" cy="248364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4571" cy="24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6E0EC23F" w14:textId="1356E48A" w:rsidR="001A5F6C" w:rsidRPr="001A5F6C" w:rsidRDefault="001A5F6C" w:rsidP="00381150">
      <w:pPr>
        <w:rPr>
          <w:lang w:val="ru-RU"/>
        </w:rPr>
      </w:pPr>
      <w:r>
        <w:rPr>
          <w:noProof/>
        </w:rPr>
        <w:drawing>
          <wp:inline distT="0" distB="0" distL="0" distR="0" wp14:anchorId="078A4A4B" wp14:editId="6A4A0769">
            <wp:extent cx="4175565" cy="2417196"/>
            <wp:effectExtent l="0" t="0" r="0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7042" cy="24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D56F" w14:textId="6663B089" w:rsidR="00381150" w:rsidRDefault="00381150" w:rsidP="00381150"/>
    <w:p w14:paraId="2729E7B3" w14:textId="32CF62B5" w:rsidR="001A5F6C" w:rsidRDefault="004A2AC7" w:rsidP="00381150">
      <w:r>
        <w:rPr>
          <w:noProof/>
        </w:rPr>
        <w:drawing>
          <wp:anchor distT="0" distB="0" distL="114300" distR="114300" simplePos="0" relativeHeight="251658240" behindDoc="1" locked="0" layoutInCell="1" allowOverlap="1" wp14:anchorId="420C6881" wp14:editId="24312C6F">
            <wp:simplePos x="0" y="0"/>
            <wp:positionH relativeFrom="margin">
              <wp:align>right</wp:align>
            </wp:positionH>
            <wp:positionV relativeFrom="paragraph">
              <wp:posOffset>10630</wp:posOffset>
            </wp:positionV>
            <wp:extent cx="1764665" cy="803275"/>
            <wp:effectExtent l="0" t="0" r="6985" b="0"/>
            <wp:wrapTight wrapText="bothSides">
              <wp:wrapPolygon edited="0">
                <wp:start x="0" y="0"/>
                <wp:lineTo x="0" y="21002"/>
                <wp:lineTo x="21452" y="21002"/>
                <wp:lineTo x="21452" y="0"/>
                <wp:lineTo x="0" y="0"/>
              </wp:wrapPolygon>
            </wp:wrapTight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F6C" w:rsidRPr="00D841BC">
        <w:rPr>
          <w:noProof/>
        </w:rPr>
        <w:drawing>
          <wp:inline distT="0" distB="0" distL="0" distR="0" wp14:anchorId="643AB533" wp14:editId="14BB254F">
            <wp:extent cx="4548910" cy="4015408"/>
            <wp:effectExtent l="0" t="0" r="4445" b="4445"/>
            <wp:docPr id="107" name="Рисунок 1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6"/>
                    <a:srcRect b="22730"/>
                    <a:stretch/>
                  </pic:blipFill>
                  <pic:spPr bwMode="auto">
                    <a:xfrm>
                      <a:off x="0" y="0"/>
                      <a:ext cx="4549534" cy="401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2AC7">
        <w:rPr>
          <w:noProof/>
        </w:rPr>
        <w:t xml:space="preserve"> </w:t>
      </w:r>
    </w:p>
    <w:p w14:paraId="266B5FF3" w14:textId="6F2C5223" w:rsidR="00381150" w:rsidRDefault="001A5F6C" w:rsidP="00381150">
      <w:r w:rsidRPr="00D841BC">
        <w:rPr>
          <w:noProof/>
        </w:rPr>
        <w:lastRenderedPageBreak/>
        <w:drawing>
          <wp:inline distT="0" distB="0" distL="0" distR="0" wp14:anchorId="6F3C72A9" wp14:editId="244798AF">
            <wp:extent cx="5082540" cy="4386470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25818"/>
                    <a:stretch/>
                  </pic:blipFill>
                  <pic:spPr bwMode="auto">
                    <a:xfrm>
                      <a:off x="0" y="0"/>
                      <a:ext cx="5082980" cy="438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7F092" w14:textId="48ECD757" w:rsidR="001A5F6C" w:rsidRDefault="001A5F6C" w:rsidP="00381150">
      <w:r w:rsidRPr="00D841BC">
        <w:rPr>
          <w:noProof/>
        </w:rPr>
        <w:drawing>
          <wp:inline distT="0" distB="0" distL="0" distR="0" wp14:anchorId="7A7F5DA8" wp14:editId="03390214">
            <wp:extent cx="4770533" cy="2972058"/>
            <wp:effectExtent l="0" t="0" r="0" b="0"/>
            <wp:docPr id="109" name="Рисунок 10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FBD2" w14:textId="00604DB4" w:rsidR="005D02F4" w:rsidRDefault="005D02F4" w:rsidP="005D02F4">
      <w:pPr>
        <w:pStyle w:val="1"/>
      </w:pPr>
      <w:bookmarkStart w:id="19" w:name="_Toc124614050"/>
      <w:r w:rsidRPr="005D02F4">
        <w:rPr>
          <w:highlight w:val="yellow"/>
        </w:rPr>
        <w:t>10. Дискретные случайные величины, способы их задания. Примеры дискретных распределений</w:t>
      </w:r>
      <w:bookmarkEnd w:id="19"/>
    </w:p>
    <w:p w14:paraId="1177DB24" w14:textId="77777777" w:rsidR="001B1975" w:rsidRPr="001B1975" w:rsidRDefault="001B1975" w:rsidP="001B1975">
      <w:pPr>
        <w:pStyle w:val="a7"/>
        <w:shd w:val="clear" w:color="auto" w:fill="FFFFFF"/>
        <w:spacing w:before="60" w:beforeAutospacing="0" w:after="60" w:afterAutospacing="0"/>
        <w:ind w:left="240" w:right="75"/>
        <w:rPr>
          <w:color w:val="000000" w:themeColor="text1"/>
          <w:sz w:val="28"/>
          <w:szCs w:val="28"/>
        </w:rPr>
      </w:pPr>
      <w:r w:rsidRPr="001B1975">
        <w:rPr>
          <w:rStyle w:val="a8"/>
          <w:color w:val="000000" w:themeColor="text1"/>
          <w:sz w:val="28"/>
          <w:szCs w:val="28"/>
        </w:rPr>
        <w:t>Случайной </w:t>
      </w:r>
      <w:r w:rsidRPr="001B1975">
        <w:rPr>
          <w:color w:val="000000" w:themeColor="text1"/>
          <w:sz w:val="28"/>
          <w:szCs w:val="28"/>
        </w:rPr>
        <w:t>называют величину, которая в результате испытания примет одно и только одно возможное значение, заранее не известное и зависящее от случайных причин, которые не могут быть учтены.</w:t>
      </w:r>
    </w:p>
    <w:p w14:paraId="3E1EB677" w14:textId="77777777" w:rsidR="001B1975" w:rsidRPr="001B1975" w:rsidRDefault="001B1975" w:rsidP="001B1975">
      <w:pPr>
        <w:pStyle w:val="a7"/>
        <w:shd w:val="clear" w:color="auto" w:fill="FFFFFF"/>
        <w:spacing w:before="60" w:beforeAutospacing="0" w:after="60" w:afterAutospacing="0"/>
        <w:ind w:left="240" w:right="75"/>
        <w:rPr>
          <w:color w:val="000000" w:themeColor="text1"/>
          <w:sz w:val="28"/>
          <w:szCs w:val="28"/>
        </w:rPr>
      </w:pPr>
      <w:r w:rsidRPr="001B1975">
        <w:rPr>
          <w:color w:val="000000" w:themeColor="text1"/>
          <w:sz w:val="28"/>
          <w:szCs w:val="28"/>
        </w:rPr>
        <w:t>Случайные величины обозначаются прописными латинскими буквами X,Y, Z, …, а их возможные значения – соответствующими строчными буквами x, y, z, … .</w:t>
      </w:r>
    </w:p>
    <w:p w14:paraId="0A83FD6B" w14:textId="39890C34" w:rsidR="001A5F6C" w:rsidRPr="001B1975" w:rsidRDefault="001A5F6C" w:rsidP="00381150">
      <w:pPr>
        <w:rPr>
          <w:lang w:val="ru-BY"/>
        </w:rPr>
      </w:pPr>
    </w:p>
    <w:p w14:paraId="63BE35CE" w14:textId="77777777" w:rsidR="001B1975" w:rsidRDefault="001B1975" w:rsidP="001B1975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4072306" wp14:editId="60D76BB4">
            <wp:extent cx="5677231" cy="248364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4571" cy="24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132315C7" w14:textId="5397464A" w:rsidR="001B1975" w:rsidRDefault="001B1975" w:rsidP="001B1975">
      <w:pPr>
        <w:rPr>
          <w:lang w:val="ru-RU"/>
        </w:rPr>
      </w:pPr>
      <w:r>
        <w:rPr>
          <w:noProof/>
        </w:rPr>
        <w:drawing>
          <wp:inline distT="0" distB="0" distL="0" distR="0" wp14:anchorId="434BC004" wp14:editId="4C123B4F">
            <wp:extent cx="4175565" cy="2417196"/>
            <wp:effectExtent l="0" t="0" r="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7042" cy="24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6503" w14:textId="77777777" w:rsidR="001B1975" w:rsidRPr="001A5F6C" w:rsidRDefault="001B1975" w:rsidP="001B1975">
      <w:pPr>
        <w:rPr>
          <w:lang w:val="ru-RU"/>
        </w:rPr>
      </w:pPr>
    </w:p>
    <w:p w14:paraId="7276D35B" w14:textId="77777777" w:rsidR="001B1975" w:rsidRPr="005D02F4" w:rsidRDefault="001B1975" w:rsidP="001B19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</w:t>
      </w:r>
      <w:r w:rsidRPr="005D02F4">
        <w:rPr>
          <w:rFonts w:ascii="Times New Roman" w:hAnsi="Times New Roman" w:cs="Times New Roman"/>
          <w:sz w:val="28"/>
          <w:szCs w:val="28"/>
          <w:lang w:val="ru-RU"/>
        </w:rPr>
        <w:t xml:space="preserve"> можно задать рядом распределения, графически, функци</w:t>
      </w:r>
      <w:r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D02F4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распределения.</w:t>
      </w:r>
    </w:p>
    <w:p w14:paraId="35C8824E" w14:textId="22C372B9" w:rsidR="001A5F6C" w:rsidRDefault="001B1975" w:rsidP="00381150">
      <w:pPr>
        <w:rPr>
          <w:lang w:val="ru-RU"/>
        </w:rPr>
      </w:pPr>
      <w:r w:rsidRPr="00D841BC">
        <w:rPr>
          <w:noProof/>
        </w:rPr>
        <w:drawing>
          <wp:inline distT="0" distB="0" distL="0" distR="0" wp14:anchorId="5B985619" wp14:editId="2FD80D85">
            <wp:extent cx="5424217" cy="3379305"/>
            <wp:effectExtent l="0" t="0" r="5080" b="0"/>
            <wp:docPr id="117" name="Рисунок 11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34284" cy="338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F8DA" w14:textId="04BDCC5A" w:rsidR="001B1975" w:rsidRDefault="001B1975" w:rsidP="00381150">
      <w:pPr>
        <w:rPr>
          <w:lang w:val="ru-RU"/>
        </w:rPr>
      </w:pPr>
    </w:p>
    <w:p w14:paraId="00554548" w14:textId="624F918D" w:rsidR="001B1975" w:rsidRDefault="001B1975" w:rsidP="00381150">
      <w:pPr>
        <w:rPr>
          <w:lang w:val="ru-RU"/>
        </w:rPr>
      </w:pPr>
    </w:p>
    <w:p w14:paraId="218FC97C" w14:textId="77777777" w:rsidR="001B1975" w:rsidRDefault="001B1975" w:rsidP="00381150">
      <w:pPr>
        <w:rPr>
          <w:lang w:val="ru-RU"/>
        </w:rPr>
      </w:pPr>
    </w:p>
    <w:p w14:paraId="44ADED6B" w14:textId="348C5C4A" w:rsidR="001B1975" w:rsidRDefault="001B1975" w:rsidP="001B1975">
      <w:pPr>
        <w:pStyle w:val="1"/>
        <w:rPr>
          <w:lang w:val="ru-RU"/>
        </w:rPr>
      </w:pPr>
      <w:bookmarkStart w:id="20" w:name="_Toc124614051"/>
      <w:r w:rsidRPr="001B1975">
        <w:rPr>
          <w:highlight w:val="yellow"/>
        </w:rPr>
        <w:lastRenderedPageBreak/>
        <w:t>11. Непрерывные случайные величины, способы их задания. Плотность распределения непрерывной случайной величины и ее свойства</w:t>
      </w:r>
      <w:bookmarkEnd w:id="20"/>
    </w:p>
    <w:p w14:paraId="6F21FF38" w14:textId="77777777" w:rsidR="001B1975" w:rsidRPr="001B1975" w:rsidRDefault="001B1975" w:rsidP="001B1975">
      <w:pPr>
        <w:pStyle w:val="a7"/>
        <w:shd w:val="clear" w:color="auto" w:fill="FFFFFF"/>
        <w:spacing w:before="60" w:beforeAutospacing="0" w:after="60" w:afterAutospacing="0"/>
        <w:ind w:left="240" w:right="75"/>
        <w:rPr>
          <w:color w:val="000000" w:themeColor="text1"/>
          <w:sz w:val="28"/>
          <w:szCs w:val="28"/>
        </w:rPr>
      </w:pPr>
      <w:r w:rsidRPr="001B1975">
        <w:rPr>
          <w:rStyle w:val="a8"/>
          <w:color w:val="000000" w:themeColor="text1"/>
          <w:sz w:val="28"/>
          <w:szCs w:val="28"/>
        </w:rPr>
        <w:t>Случайной </w:t>
      </w:r>
      <w:r w:rsidRPr="001B1975">
        <w:rPr>
          <w:color w:val="000000" w:themeColor="text1"/>
          <w:sz w:val="28"/>
          <w:szCs w:val="28"/>
        </w:rPr>
        <w:t>называют величину, которая в результате испытания примет одно и только одно возможное значение, заранее не известное и зависящее от случайных причин, которые не могут быть учтены.</w:t>
      </w:r>
    </w:p>
    <w:p w14:paraId="0648FB86" w14:textId="77777777" w:rsidR="001B1975" w:rsidRPr="001B1975" w:rsidRDefault="001B1975" w:rsidP="001B1975">
      <w:pPr>
        <w:pStyle w:val="a7"/>
        <w:shd w:val="clear" w:color="auto" w:fill="FFFFFF"/>
        <w:spacing w:before="60" w:beforeAutospacing="0" w:after="60" w:afterAutospacing="0"/>
        <w:ind w:left="240" w:right="75"/>
        <w:rPr>
          <w:color w:val="000000" w:themeColor="text1"/>
          <w:sz w:val="28"/>
          <w:szCs w:val="28"/>
        </w:rPr>
      </w:pPr>
      <w:r w:rsidRPr="001B1975">
        <w:rPr>
          <w:color w:val="000000" w:themeColor="text1"/>
          <w:sz w:val="28"/>
          <w:szCs w:val="28"/>
        </w:rPr>
        <w:t>Случайные величины обозначаются прописными латинскими буквами X,Y, Z, …, а их возможные значения – соответствующими строчными буквами x, y, z, … .</w:t>
      </w:r>
    </w:p>
    <w:p w14:paraId="5CE9707C" w14:textId="77777777" w:rsidR="001B1975" w:rsidRDefault="001B1975" w:rsidP="001B197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8983D94" w14:textId="237F1230" w:rsidR="001B1975" w:rsidRPr="005D02F4" w:rsidRDefault="001B1975" w:rsidP="001B197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</w:t>
      </w:r>
      <w:r w:rsidRPr="005D02F4">
        <w:rPr>
          <w:rFonts w:ascii="Times New Roman" w:hAnsi="Times New Roman" w:cs="Times New Roman"/>
          <w:sz w:val="28"/>
          <w:szCs w:val="28"/>
          <w:lang w:val="ru-RU"/>
        </w:rPr>
        <w:t xml:space="preserve"> можно задать рядом распределения, графически, функци</w:t>
      </w:r>
      <w:r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D02F4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распределения.</w:t>
      </w:r>
    </w:p>
    <w:p w14:paraId="2476154F" w14:textId="77777777" w:rsidR="001B1975" w:rsidRDefault="001B1975" w:rsidP="001B1975">
      <w:pPr>
        <w:rPr>
          <w:rFonts w:ascii="Roboto" w:hAnsi="Roboto"/>
          <w:color w:val="646464"/>
          <w:sz w:val="23"/>
          <w:szCs w:val="23"/>
        </w:rPr>
      </w:pPr>
      <w:r>
        <w:rPr>
          <w:noProof/>
        </w:rPr>
        <w:drawing>
          <wp:inline distT="0" distB="0" distL="0" distR="0" wp14:anchorId="68404F06" wp14:editId="0624756C">
            <wp:extent cx="5895975" cy="1724025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646464"/>
          <w:sz w:val="23"/>
          <w:szCs w:val="23"/>
        </w:rPr>
        <w:t> </w:t>
      </w:r>
    </w:p>
    <w:p w14:paraId="07BD504A" w14:textId="611C47DF" w:rsidR="001B1975" w:rsidRDefault="001B1975" w:rsidP="001B1975">
      <w:pPr>
        <w:rPr>
          <w:rFonts w:ascii="Roboto" w:hAnsi="Roboto"/>
          <w:color w:val="646464"/>
          <w:sz w:val="23"/>
          <w:szCs w:val="23"/>
        </w:rPr>
      </w:pPr>
      <w:r>
        <w:rPr>
          <w:rFonts w:ascii="Roboto" w:hAnsi="Roboto"/>
          <w:color w:val="646464"/>
          <w:sz w:val="23"/>
          <w:szCs w:val="23"/>
        </w:rPr>
        <w:t>Пример ряда </w:t>
      </w:r>
      <w:r>
        <w:rPr>
          <w:rFonts w:ascii="Roboto" w:hAnsi="Roboto"/>
          <w:i/>
          <w:iCs/>
          <w:color w:val="646464"/>
          <w:sz w:val="23"/>
          <w:szCs w:val="23"/>
        </w:rPr>
        <w:t>(а)</w:t>
      </w:r>
      <w:r>
        <w:rPr>
          <w:rFonts w:ascii="Roboto" w:hAnsi="Roboto"/>
          <w:color w:val="646464"/>
          <w:sz w:val="23"/>
          <w:szCs w:val="23"/>
        </w:rPr>
        <w:t> и многоугольника (</w:t>
      </w:r>
      <w:r>
        <w:rPr>
          <w:rFonts w:ascii="Roboto" w:hAnsi="Roboto"/>
          <w:i/>
          <w:iCs/>
          <w:color w:val="646464"/>
          <w:sz w:val="23"/>
          <w:szCs w:val="23"/>
        </w:rPr>
        <w:t>6)</w:t>
      </w:r>
      <w:r>
        <w:rPr>
          <w:rFonts w:ascii="Roboto" w:hAnsi="Roboto"/>
          <w:color w:val="646464"/>
          <w:sz w:val="23"/>
          <w:szCs w:val="23"/>
        </w:rPr>
        <w:t> распределения</w:t>
      </w:r>
    </w:p>
    <w:p w14:paraId="14FE1D7E" w14:textId="73BE1854" w:rsidR="001B1975" w:rsidRDefault="001B1975" w:rsidP="001B1975">
      <w:pPr>
        <w:rPr>
          <w:rFonts w:ascii="Roboto" w:hAnsi="Roboto"/>
          <w:color w:val="646464"/>
          <w:sz w:val="23"/>
          <w:szCs w:val="23"/>
        </w:rPr>
      </w:pPr>
    </w:p>
    <w:p w14:paraId="5EB83923" w14:textId="2BA42810" w:rsidR="001B1975" w:rsidRDefault="001B1975" w:rsidP="001B1975">
      <w:pPr>
        <w:rPr>
          <w:rFonts w:ascii="Roboto" w:hAnsi="Roboto"/>
          <w:color w:val="646464"/>
          <w:sz w:val="23"/>
          <w:szCs w:val="23"/>
        </w:rPr>
      </w:pPr>
      <w:r>
        <w:rPr>
          <w:rStyle w:val="a8"/>
          <w:rFonts w:ascii="Roboto" w:hAnsi="Roboto"/>
          <w:i/>
          <w:iCs/>
          <w:color w:val="646464"/>
          <w:sz w:val="23"/>
          <w:szCs w:val="23"/>
        </w:rPr>
        <w:t>Функция распределения</w:t>
      </w:r>
      <w:r>
        <w:rPr>
          <w:rFonts w:ascii="Roboto" w:hAnsi="Roboto"/>
          <w:i/>
          <w:iCs/>
          <w:color w:val="646464"/>
          <w:sz w:val="23"/>
          <w:szCs w:val="23"/>
        </w:rPr>
        <w:t> F(x)</w:t>
      </w:r>
      <w:r>
        <w:rPr>
          <w:rFonts w:ascii="Roboto" w:hAnsi="Roboto"/>
          <w:color w:val="646464"/>
          <w:sz w:val="23"/>
          <w:szCs w:val="23"/>
        </w:rPr>
        <w:t> – функция, представленная аналитически или графически и равная вероятности того, что случайная величина </w:t>
      </w:r>
      <w:r>
        <w:rPr>
          <w:rFonts w:ascii="Roboto" w:hAnsi="Roboto"/>
          <w:i/>
          <w:iCs/>
          <w:color w:val="646464"/>
          <w:sz w:val="23"/>
          <w:szCs w:val="23"/>
        </w:rPr>
        <w:t>X</w:t>
      </w:r>
      <w:r>
        <w:rPr>
          <w:rFonts w:ascii="Roboto" w:hAnsi="Roboto"/>
          <w:color w:val="646464"/>
          <w:sz w:val="23"/>
          <w:szCs w:val="23"/>
        </w:rPr>
        <w:t> меньше или равна ее значению </w:t>
      </w:r>
      <w:r>
        <w:rPr>
          <w:rFonts w:ascii="Roboto" w:hAnsi="Roboto"/>
          <w:i/>
          <w:iCs/>
          <w:color w:val="646464"/>
          <w:sz w:val="23"/>
          <w:szCs w:val="23"/>
        </w:rPr>
        <w:t>х</w:t>
      </w:r>
      <w:r>
        <w:rPr>
          <w:rFonts w:ascii="Roboto" w:hAnsi="Roboto"/>
          <w:color w:val="646464"/>
          <w:sz w:val="23"/>
          <w:szCs w:val="23"/>
        </w:rPr>
        <w:t>:</w:t>
      </w:r>
    </w:p>
    <w:p w14:paraId="53A1B239" w14:textId="0D3E238E" w:rsidR="001B1975" w:rsidRDefault="001B1975" w:rsidP="001B1975">
      <w:pPr>
        <w:rPr>
          <w:lang w:val="ru-RU"/>
        </w:rPr>
      </w:pPr>
      <w:r>
        <w:rPr>
          <w:noProof/>
        </w:rPr>
        <w:drawing>
          <wp:inline distT="0" distB="0" distL="0" distR="0" wp14:anchorId="2A4AF895" wp14:editId="192F3749">
            <wp:extent cx="1390650" cy="4762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A480" w14:textId="77777777" w:rsidR="001B1975" w:rsidRDefault="001B1975" w:rsidP="001B1975">
      <w:pPr>
        <w:rPr>
          <w:lang w:val="ru-RU"/>
        </w:rPr>
      </w:pPr>
    </w:p>
    <w:p w14:paraId="5BE9F4E3" w14:textId="5A022360" w:rsidR="001B1975" w:rsidRDefault="001B1975" w:rsidP="001B1975">
      <w:pPr>
        <w:rPr>
          <w:lang w:val="ru-RU"/>
        </w:rPr>
      </w:pPr>
      <w:r w:rsidRPr="00D841BC">
        <w:rPr>
          <w:noProof/>
        </w:rPr>
        <w:drawing>
          <wp:inline distT="0" distB="0" distL="0" distR="0" wp14:anchorId="5FAABE5C" wp14:editId="097D705B">
            <wp:extent cx="5144494" cy="2093689"/>
            <wp:effectExtent l="0" t="0" r="0" b="1905"/>
            <wp:docPr id="121" name="Рисунок 1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0373" cy="209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2FE2" w14:textId="77777777" w:rsidR="001B1975" w:rsidRDefault="001B1975" w:rsidP="001B1975">
      <w:pPr>
        <w:rPr>
          <w:lang w:val="ru-RU"/>
        </w:rPr>
      </w:pPr>
      <w:r>
        <w:rPr>
          <w:noProof/>
        </w:rPr>
        <w:drawing>
          <wp:inline distT="0" distB="0" distL="0" distR="0" wp14:anchorId="1736853E" wp14:editId="47E3D54D">
            <wp:extent cx="4689263" cy="2051437"/>
            <wp:effectExtent l="0" t="0" r="0" b="63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7256" cy="205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F0B8" w14:textId="30E8BA02" w:rsidR="001B1975" w:rsidRPr="001B1975" w:rsidRDefault="001B1975" w:rsidP="001B1975">
      <w:pPr>
        <w:rPr>
          <w:b/>
          <w:bCs/>
          <w:sz w:val="28"/>
          <w:szCs w:val="28"/>
          <w:lang w:val="en-US"/>
        </w:rPr>
      </w:pPr>
      <w:r w:rsidRPr="001B1975">
        <w:rPr>
          <w:b/>
          <w:bCs/>
          <w:sz w:val="28"/>
          <w:szCs w:val="28"/>
          <w:highlight w:val="cyan"/>
          <w:lang w:val="ru-RU"/>
        </w:rPr>
        <w:t>=</w:t>
      </w:r>
      <w:r w:rsidRPr="001B1975">
        <w:rPr>
          <w:b/>
          <w:bCs/>
          <w:sz w:val="28"/>
          <w:szCs w:val="28"/>
          <w:highlight w:val="cyan"/>
          <w:lang w:val="en-US"/>
        </w:rPr>
        <w:t>&gt;</w:t>
      </w:r>
    </w:p>
    <w:p w14:paraId="6B34AE73" w14:textId="4DBCFD38" w:rsidR="001B1975" w:rsidRDefault="001B1975" w:rsidP="001B19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21E77C" wp14:editId="643E55D0">
            <wp:extent cx="6479540" cy="2069465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3498" w14:textId="7E29F16C" w:rsidR="001B1975" w:rsidRDefault="00FF3CEC" w:rsidP="001B1975">
      <w:pPr>
        <w:rPr>
          <w:lang w:val="en-US"/>
        </w:rPr>
      </w:pPr>
      <w:r>
        <w:rPr>
          <w:noProof/>
        </w:rPr>
        <w:drawing>
          <wp:inline distT="0" distB="0" distL="0" distR="0" wp14:anchorId="35F839F6" wp14:editId="4E8575BF">
            <wp:extent cx="6479540" cy="275082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A8F5" w14:textId="2173F16E" w:rsidR="00FF3CEC" w:rsidRDefault="00FF3CEC" w:rsidP="001B1975">
      <w:pPr>
        <w:rPr>
          <w:lang w:val="en-US"/>
        </w:rPr>
      </w:pPr>
      <w:r>
        <w:rPr>
          <w:noProof/>
        </w:rPr>
        <w:drawing>
          <wp:inline distT="0" distB="0" distL="0" distR="0" wp14:anchorId="7801C101" wp14:editId="7D2DFD70">
            <wp:extent cx="6479540" cy="850790"/>
            <wp:effectExtent l="0" t="0" r="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18847"/>
                    <a:stretch/>
                  </pic:blipFill>
                  <pic:spPr bwMode="auto">
                    <a:xfrm>
                      <a:off x="0" y="0"/>
                      <a:ext cx="6479540" cy="85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AB74C" w14:textId="5158035D" w:rsidR="001B1975" w:rsidRDefault="00FF3CEC" w:rsidP="001B1975">
      <w:pPr>
        <w:rPr>
          <w:lang w:val="en-US"/>
        </w:rPr>
      </w:pPr>
      <w:r>
        <w:rPr>
          <w:noProof/>
        </w:rPr>
        <w:drawing>
          <wp:inline distT="0" distB="0" distL="0" distR="0" wp14:anchorId="46039404" wp14:editId="7EE27965">
            <wp:extent cx="6479540" cy="263398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E160" w14:textId="1862FEB1" w:rsidR="00FF3CEC" w:rsidRDefault="00FF3CEC" w:rsidP="001B1975">
      <w:pPr>
        <w:rPr>
          <w:lang w:val="en-US"/>
        </w:rPr>
      </w:pPr>
      <w:r>
        <w:rPr>
          <w:noProof/>
        </w:rPr>
        <w:drawing>
          <wp:inline distT="0" distB="0" distL="0" distR="0" wp14:anchorId="00A835F2" wp14:editId="2F3ED44B">
            <wp:extent cx="6479540" cy="624840"/>
            <wp:effectExtent l="0" t="0" r="0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7DAE" w14:textId="5B049299" w:rsidR="00FF3CEC" w:rsidRPr="001B1975" w:rsidRDefault="00FF3CEC" w:rsidP="001B19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78D398" wp14:editId="613D0045">
            <wp:extent cx="6479540" cy="105537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3254" w14:textId="6C0245C8" w:rsidR="001B1975" w:rsidRDefault="00FF3CEC" w:rsidP="001B1975">
      <w:pPr>
        <w:rPr>
          <w:lang w:val="ru-RU"/>
        </w:rPr>
      </w:pPr>
      <w:r>
        <w:rPr>
          <w:noProof/>
        </w:rPr>
        <w:drawing>
          <wp:inline distT="0" distB="0" distL="0" distR="0" wp14:anchorId="25083075" wp14:editId="235E196E">
            <wp:extent cx="6479540" cy="1275715"/>
            <wp:effectExtent l="0" t="0" r="0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0C08" w14:textId="50A66AD8" w:rsidR="00FF3CEC" w:rsidRDefault="00FF3CEC" w:rsidP="001B1975">
      <w:pPr>
        <w:rPr>
          <w:lang w:val="ru-RU"/>
        </w:rPr>
      </w:pPr>
    </w:p>
    <w:p w14:paraId="1B5DB571" w14:textId="6068F50F" w:rsidR="00FF3CEC" w:rsidRDefault="00FF3CEC" w:rsidP="00FF3CEC">
      <w:pPr>
        <w:pStyle w:val="1"/>
      </w:pPr>
      <w:bookmarkStart w:id="21" w:name="_Toc124614052"/>
      <w:r w:rsidRPr="00FF3CEC">
        <w:rPr>
          <w:highlight w:val="yellow"/>
        </w:rPr>
        <w:t>12. Числовые характеристики случайных величин. Свойства математического ожидания и дисперсии.</w:t>
      </w:r>
      <w:bookmarkEnd w:id="21"/>
    </w:p>
    <w:p w14:paraId="358E1B6A" w14:textId="25EE3FB6" w:rsidR="00FF3CEC" w:rsidRPr="00950014" w:rsidRDefault="00FF3CEC" w:rsidP="00FF3CEC">
      <w:pPr>
        <w:rPr>
          <w:lang w:val="ru-RU"/>
        </w:rPr>
      </w:pPr>
      <w:r w:rsidRPr="00D841BC">
        <w:rPr>
          <w:noProof/>
        </w:rPr>
        <w:drawing>
          <wp:inline distT="0" distB="0" distL="0" distR="0" wp14:anchorId="77D6F879" wp14:editId="6BBB4329">
            <wp:extent cx="4762500" cy="1733249"/>
            <wp:effectExtent l="0" t="0" r="0" b="635"/>
            <wp:docPr id="131" name="Рисунок 1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89"/>
                    <a:srcRect l="12267" r="7234" b="22316"/>
                    <a:stretch/>
                  </pic:blipFill>
                  <pic:spPr bwMode="auto">
                    <a:xfrm>
                      <a:off x="0" y="0"/>
                      <a:ext cx="4813618" cy="175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EFE2A" w14:textId="76A456CD" w:rsidR="00FF3CEC" w:rsidRDefault="00FF3CEC" w:rsidP="00FF3CEC">
      <w:r w:rsidRPr="00D841BC">
        <w:rPr>
          <w:noProof/>
        </w:rPr>
        <w:drawing>
          <wp:inline distT="0" distB="0" distL="0" distR="0" wp14:anchorId="04F293B0" wp14:editId="4D3B12C0">
            <wp:extent cx="4762672" cy="4528820"/>
            <wp:effectExtent l="0" t="0" r="0" b="5080"/>
            <wp:docPr id="132" name="Рисунок 1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90"/>
                    <a:srcRect l="11173" t="1822" r="1592"/>
                    <a:stretch/>
                  </pic:blipFill>
                  <pic:spPr bwMode="auto">
                    <a:xfrm>
                      <a:off x="0" y="0"/>
                      <a:ext cx="4779511" cy="454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2FA59" w14:textId="4A5F1EB5" w:rsidR="00950014" w:rsidRDefault="00950014" w:rsidP="00FF3CEC">
      <w:r>
        <w:rPr>
          <w:noProof/>
        </w:rPr>
        <w:lastRenderedPageBreak/>
        <w:drawing>
          <wp:inline distT="0" distB="0" distL="0" distR="0" wp14:anchorId="6C96DB51" wp14:editId="0E390F60">
            <wp:extent cx="4802588" cy="706047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8974" cy="70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ED88" w14:textId="0FF1DB2E" w:rsidR="00950014" w:rsidRDefault="00950014" w:rsidP="00FF3CEC">
      <w:r>
        <w:rPr>
          <w:noProof/>
        </w:rPr>
        <w:drawing>
          <wp:inline distT="0" distB="0" distL="0" distR="0" wp14:anchorId="4C723892" wp14:editId="2B26C434">
            <wp:extent cx="4921857" cy="299490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6606" cy="299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E4A" w14:textId="0941BD89" w:rsidR="00950014" w:rsidRDefault="00950014" w:rsidP="00FF3CEC"/>
    <w:p w14:paraId="2C2D6297" w14:textId="1944CF0F" w:rsidR="00950014" w:rsidRDefault="000F75F7" w:rsidP="00FF3CEC">
      <w:r>
        <w:rPr>
          <w:noProof/>
        </w:rPr>
        <w:drawing>
          <wp:inline distT="0" distB="0" distL="0" distR="0" wp14:anchorId="76301BB5" wp14:editId="5705EC3D">
            <wp:extent cx="5605669" cy="2529069"/>
            <wp:effectExtent l="0" t="0" r="0" b="508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08493" cy="25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1F54" w14:textId="144CDEC4" w:rsidR="000F75F7" w:rsidRDefault="000F75F7" w:rsidP="00FF3CEC">
      <w:r>
        <w:rPr>
          <w:noProof/>
        </w:rPr>
        <w:lastRenderedPageBreak/>
        <w:drawing>
          <wp:inline distT="0" distB="0" distL="0" distR="0" wp14:anchorId="5864B7F3" wp14:editId="5B76A420">
            <wp:extent cx="4611756" cy="2021794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17983" cy="20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1C3B1" wp14:editId="0532BB5B">
            <wp:extent cx="4467021" cy="4063116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779"/>
                    <a:stretch/>
                  </pic:blipFill>
                  <pic:spPr bwMode="auto">
                    <a:xfrm>
                      <a:off x="0" y="0"/>
                      <a:ext cx="4469431" cy="406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AB887" w14:textId="7A62CE20" w:rsidR="009012AE" w:rsidRDefault="009012AE" w:rsidP="00FF3CEC">
      <w:r>
        <w:rPr>
          <w:noProof/>
        </w:rPr>
        <w:drawing>
          <wp:inline distT="0" distB="0" distL="0" distR="0" wp14:anchorId="3B8AA2BA" wp14:editId="16639313">
            <wp:extent cx="4937760" cy="1098121"/>
            <wp:effectExtent l="0" t="0" r="0" b="698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1632" cy="11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3ADD" w14:textId="050E0B95" w:rsidR="009012AE" w:rsidRDefault="009012AE" w:rsidP="009012AE">
      <w:pPr>
        <w:pStyle w:val="1"/>
      </w:pPr>
      <w:bookmarkStart w:id="22" w:name="_Toc124614053"/>
      <w:r w:rsidRPr="009012AE">
        <w:rPr>
          <w:highlight w:val="yellow"/>
        </w:rPr>
        <w:t>13. Биномиальное распределение, его числовые характеристики.</w:t>
      </w:r>
      <w:bookmarkEnd w:id="22"/>
    </w:p>
    <w:p w14:paraId="06DF1824" w14:textId="3702BDAD" w:rsidR="009012AE" w:rsidRDefault="009012AE" w:rsidP="009012AE">
      <w:r>
        <w:rPr>
          <w:noProof/>
        </w:rPr>
        <w:drawing>
          <wp:inline distT="0" distB="0" distL="0" distR="0" wp14:anchorId="46FA10CD" wp14:editId="6C709B4D">
            <wp:extent cx="4444779" cy="1958946"/>
            <wp:effectExtent l="0" t="0" r="0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1573" cy="197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747B" w14:textId="187D2E95" w:rsidR="009012AE" w:rsidRDefault="009012AE" w:rsidP="009012AE">
      <w:r>
        <w:rPr>
          <w:noProof/>
        </w:rPr>
        <w:lastRenderedPageBreak/>
        <w:drawing>
          <wp:inline distT="0" distB="0" distL="0" distR="0" wp14:anchorId="2F1A194E" wp14:editId="4EE73F88">
            <wp:extent cx="4443370" cy="4603805"/>
            <wp:effectExtent l="0" t="0" r="0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9657" cy="46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CC5E" w14:textId="2A9DD3E8" w:rsidR="00097D0F" w:rsidRPr="009012AE" w:rsidRDefault="00097D0F" w:rsidP="009012AE">
      <w:r>
        <w:rPr>
          <w:noProof/>
        </w:rPr>
        <w:drawing>
          <wp:anchor distT="0" distB="0" distL="114300" distR="114300" simplePos="0" relativeHeight="251659264" behindDoc="1" locked="0" layoutInCell="1" allowOverlap="1" wp14:anchorId="51864BF7" wp14:editId="166AAE53">
            <wp:simplePos x="0" y="0"/>
            <wp:positionH relativeFrom="margin">
              <wp:posOffset>397510</wp:posOffset>
            </wp:positionH>
            <wp:positionV relativeFrom="paragraph">
              <wp:posOffset>2468880</wp:posOffset>
            </wp:positionV>
            <wp:extent cx="4015105" cy="643890"/>
            <wp:effectExtent l="0" t="0" r="4445" b="3810"/>
            <wp:wrapTight wrapText="bothSides">
              <wp:wrapPolygon edited="0">
                <wp:start x="0" y="0"/>
                <wp:lineTo x="0" y="21089"/>
                <wp:lineTo x="21521" y="21089"/>
                <wp:lineTo x="21521" y="0"/>
                <wp:lineTo x="0" y="0"/>
              </wp:wrapPolygon>
            </wp:wrapTight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825BE" w14:textId="3DFF4F1A" w:rsidR="009012AE" w:rsidRDefault="00097D0F" w:rsidP="00097D0F">
      <w:pPr>
        <w:pStyle w:val="1"/>
      </w:pPr>
      <w:bookmarkStart w:id="23" w:name="_Toc124614054"/>
      <w:r w:rsidRPr="00097D0F">
        <w:rPr>
          <w:highlight w:val="yellow"/>
        </w:rPr>
        <w:t>14. Распределение Пуассона, его числовые характеристики.</w:t>
      </w:r>
      <w:bookmarkEnd w:id="23"/>
    </w:p>
    <w:p w14:paraId="068A6DDE" w14:textId="6ADB5E68" w:rsidR="00097D0F" w:rsidRDefault="00097D0F" w:rsidP="00097D0F">
      <w:r>
        <w:rPr>
          <w:noProof/>
        </w:rPr>
        <w:drawing>
          <wp:inline distT="0" distB="0" distL="0" distR="0" wp14:anchorId="7FD5748B" wp14:editId="72D340F2">
            <wp:extent cx="4818490" cy="1881867"/>
            <wp:effectExtent l="0" t="0" r="127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25983" cy="188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8E38" w14:textId="03D739F6" w:rsidR="00097D0F" w:rsidRDefault="00097D0F" w:rsidP="00097D0F">
      <w:pPr>
        <w:jc w:val="both"/>
      </w:pPr>
    </w:p>
    <w:p w14:paraId="72D73B33" w14:textId="38F6C5A5" w:rsidR="00097D0F" w:rsidRDefault="00097D0F" w:rsidP="00097D0F">
      <w:pPr>
        <w:jc w:val="both"/>
      </w:pPr>
    </w:p>
    <w:p w14:paraId="6E092142" w14:textId="6F4DC467" w:rsidR="00097D0F" w:rsidRDefault="00097D0F" w:rsidP="00097D0F">
      <w:pPr>
        <w:jc w:val="both"/>
      </w:pPr>
    </w:p>
    <w:p w14:paraId="1574A51F" w14:textId="36EF59EC" w:rsidR="00097D0F" w:rsidRDefault="00097D0F" w:rsidP="00097D0F">
      <w:pPr>
        <w:jc w:val="both"/>
      </w:pPr>
    </w:p>
    <w:p w14:paraId="17598D67" w14:textId="4DB6340F" w:rsidR="00097D0F" w:rsidRDefault="00097D0F" w:rsidP="00097D0F">
      <w:pPr>
        <w:jc w:val="both"/>
      </w:pPr>
      <w:r>
        <w:rPr>
          <w:noProof/>
        </w:rPr>
        <w:drawing>
          <wp:inline distT="0" distB="0" distL="0" distR="0" wp14:anchorId="7E5209D4" wp14:editId="3A0ADC67">
            <wp:extent cx="4985468" cy="734784"/>
            <wp:effectExtent l="0" t="0" r="5715" b="825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07345" cy="73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8C6F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Закон распределения Пуассона является хорошим </w:t>
      </w: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приближе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>-</w:t>
      </w:r>
    </w:p>
    <w:p w14:paraId="5C597D8D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28"/>
          <w:szCs w:val="28"/>
          <w:lang w:val="ru-BY"/>
        </w:rPr>
      </w:pP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нием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 для биномиального распределения при больших </w:t>
      </w:r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n </w:t>
      </w:r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и малых </w:t>
      </w:r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>p</w:t>
      </w:r>
    </w:p>
    <w:p w14:paraId="7032748B" w14:textId="46589C50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sz w:val="28"/>
          <w:szCs w:val="28"/>
          <w:lang w:val="ru-BY"/>
        </w:rPr>
        <w:t>(или 1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p </w:t>
      </w:r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). Поэтому закон распределения Пуассона называют </w:t>
      </w:r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>за-</w:t>
      </w:r>
    </w:p>
    <w:p w14:paraId="5AADEF08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>коном редких явлений</w:t>
      </w:r>
      <w:r w:rsidRPr="00097D0F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5DB7ED88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sz w:val="28"/>
          <w:szCs w:val="28"/>
          <w:lang w:val="ru-BY"/>
        </w:rPr>
        <w:t>По закону Пуассона, например, распределены: число вызовов,</w:t>
      </w:r>
    </w:p>
    <w:p w14:paraId="74205C42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регистрируемых в </w:t>
      </w: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call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-центре за определенный промежуток </w:t>
      </w: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вре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>-</w:t>
      </w:r>
    </w:p>
    <w:p w14:paraId="188058B9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мени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>; число родившихся за определенный период (день, неделю)</w:t>
      </w:r>
    </w:p>
    <w:p w14:paraId="0ED877B8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sz w:val="28"/>
          <w:szCs w:val="28"/>
          <w:lang w:val="ru-BY"/>
        </w:rPr>
        <w:t>близнецов; число опечаток в большом тексте; число бракованных</w:t>
      </w:r>
    </w:p>
    <w:p w14:paraId="21757E66" w14:textId="2FCF021A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деталей в большой партии; число </w:t>
      </w:r>
      <w:r>
        <w:rPr>
          <w:rFonts w:ascii="Times New Roman" w:hAnsi="Times New Roman" w:cs="Times New Roman"/>
          <w:sz w:val="28"/>
          <w:szCs w:val="28"/>
          <w:lang w:val="ru-RU"/>
        </w:rPr>
        <w:t>альфа</w:t>
      </w:r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-частиц, испускаемых </w:t>
      </w: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радиоак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>-</w:t>
      </w:r>
    </w:p>
    <w:p w14:paraId="337EDD81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тивным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 источником, и т. д. При этом считается, что события</w:t>
      </w:r>
    </w:p>
    <w:p w14:paraId="25047E86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появляются независимо друг от друга с постоянной </w:t>
      </w:r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средней </w:t>
      </w:r>
      <w:proofErr w:type="spellStart"/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>интен</w:t>
      </w:r>
      <w:proofErr w:type="spellEnd"/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>-</w:t>
      </w:r>
    </w:p>
    <w:p w14:paraId="38769A4B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>сивностью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, характеризующейся параметром </w:t>
      </w:r>
      <w:r w:rsidRPr="00097D0F">
        <w:rPr>
          <w:rFonts w:ascii="Times New Roman" w:hAnsi="Times New Roman" w:cs="Times New Roman"/>
          <w:i/>
          <w:iCs/>
          <w:sz w:val="28"/>
          <w:szCs w:val="28"/>
          <w:lang w:val="ru-BY"/>
        </w:rPr>
        <w:t>а = пр</w:t>
      </w:r>
      <w:r w:rsidRPr="00097D0F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90A1141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Часто закон Пуассона используется в теории массового </w:t>
      </w: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обслу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>-</w:t>
      </w:r>
    </w:p>
    <w:p w14:paraId="5244B491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живания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 xml:space="preserve">, так как считается, что число требований на </w:t>
      </w: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обслужива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>-</w:t>
      </w:r>
    </w:p>
    <w:p w14:paraId="30D0033B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097D0F">
        <w:rPr>
          <w:rFonts w:ascii="Times New Roman" w:hAnsi="Times New Roman" w:cs="Times New Roman"/>
          <w:sz w:val="28"/>
          <w:szCs w:val="28"/>
          <w:lang w:val="ru-BY"/>
        </w:rPr>
        <w:t>ние</w:t>
      </w:r>
      <w:proofErr w:type="spellEnd"/>
      <w:r w:rsidRPr="00097D0F">
        <w:rPr>
          <w:rFonts w:ascii="Times New Roman" w:hAnsi="Times New Roman" w:cs="Times New Roman"/>
          <w:sz w:val="28"/>
          <w:szCs w:val="28"/>
          <w:lang w:val="ru-BY"/>
        </w:rPr>
        <w:t>, поступивших за единицу времени, распределено по закону</w:t>
      </w:r>
    </w:p>
    <w:p w14:paraId="3718BF22" w14:textId="77777777" w:rsidR="00097D0F" w:rsidRPr="00097D0F" w:rsidRDefault="00097D0F" w:rsidP="00097D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097D0F">
        <w:rPr>
          <w:rFonts w:ascii="Times New Roman" w:hAnsi="Times New Roman" w:cs="Times New Roman"/>
          <w:sz w:val="28"/>
          <w:szCs w:val="28"/>
          <w:lang w:val="ru-BY"/>
        </w:rPr>
        <w:t>Пуассона.</w:t>
      </w:r>
    </w:p>
    <w:p w14:paraId="61F7F8B7" w14:textId="33906E0C" w:rsidR="00097D0F" w:rsidRDefault="00097D0F" w:rsidP="00097D0F">
      <w:pPr>
        <w:jc w:val="both"/>
      </w:pPr>
    </w:p>
    <w:p w14:paraId="46DA8A97" w14:textId="25B71050" w:rsidR="00097D0F" w:rsidRDefault="00097D0F" w:rsidP="00097D0F">
      <w:pPr>
        <w:pStyle w:val="1"/>
      </w:pPr>
      <w:bookmarkStart w:id="24" w:name="_Toc124614055"/>
      <w:r w:rsidRPr="00097D0F">
        <w:rPr>
          <w:highlight w:val="yellow"/>
        </w:rPr>
        <w:t>15. Геометрическое распределение, его числовые характеристики</w:t>
      </w:r>
      <w:bookmarkEnd w:id="24"/>
    </w:p>
    <w:p w14:paraId="7AF99A29" w14:textId="6E5FBADA" w:rsidR="00097D0F" w:rsidRDefault="00097D0F" w:rsidP="00097D0F">
      <w:r>
        <w:rPr>
          <w:noProof/>
        </w:rPr>
        <w:drawing>
          <wp:inline distT="0" distB="0" distL="0" distR="0" wp14:anchorId="603778EE" wp14:editId="4B2725D1">
            <wp:extent cx="6076950" cy="5781675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3C6C" w14:textId="29EC1E70" w:rsidR="00097D0F" w:rsidRDefault="00097D0F" w:rsidP="00097D0F">
      <w:r>
        <w:rPr>
          <w:noProof/>
        </w:rPr>
        <w:lastRenderedPageBreak/>
        <w:drawing>
          <wp:inline distT="0" distB="0" distL="0" distR="0" wp14:anchorId="431E7A0D" wp14:editId="7780F962">
            <wp:extent cx="4667415" cy="2734297"/>
            <wp:effectExtent l="0" t="0" r="0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72995" cy="273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6FA6" w14:textId="6D55A746" w:rsidR="00097D0F" w:rsidRDefault="00097D0F" w:rsidP="00097D0F"/>
    <w:p w14:paraId="09FF22F1" w14:textId="1929868C" w:rsidR="00097D0F" w:rsidRDefault="00097D0F" w:rsidP="00097D0F">
      <w:pPr>
        <w:pStyle w:val="1"/>
      </w:pPr>
      <w:bookmarkStart w:id="25" w:name="_Toc124614056"/>
      <w:r w:rsidRPr="00097D0F">
        <w:rPr>
          <w:highlight w:val="yellow"/>
        </w:rPr>
        <w:t>16. Непрерывное равномерное распределение, его числовые характеристики.</w:t>
      </w:r>
      <w:bookmarkEnd w:id="25"/>
    </w:p>
    <w:p w14:paraId="691B689F" w14:textId="500E4A9D" w:rsidR="00097D0F" w:rsidRDefault="004319AF" w:rsidP="00097D0F">
      <w:r>
        <w:rPr>
          <w:noProof/>
        </w:rPr>
        <w:drawing>
          <wp:inline distT="0" distB="0" distL="0" distR="0" wp14:anchorId="6CB2BDD6" wp14:editId="097B08D3">
            <wp:extent cx="4444779" cy="3268427"/>
            <wp:effectExtent l="0" t="0" r="0" b="825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9016" cy="32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3935" w14:textId="5A442142" w:rsidR="004319AF" w:rsidRDefault="004319AF" w:rsidP="00097D0F">
      <w:r>
        <w:rPr>
          <w:noProof/>
        </w:rPr>
        <w:drawing>
          <wp:inline distT="0" distB="0" distL="0" distR="0" wp14:anchorId="79A30760" wp14:editId="3B12C609">
            <wp:extent cx="4269850" cy="2585147"/>
            <wp:effectExtent l="0" t="0" r="0" b="571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74464" cy="258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352B" w14:textId="77777777" w:rsidR="004319AF" w:rsidRPr="004319AF" w:rsidRDefault="004319AF" w:rsidP="004319AF">
      <w:pPr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8"/>
          <w:szCs w:val="28"/>
          <w:lang w:val="ru-BY"/>
        </w:rPr>
      </w:pPr>
      <w:r w:rsidRPr="004319AF">
        <w:rPr>
          <w:rFonts w:ascii="Times New Roman" w:hAnsi="Times New Roman" w:cs="Times New Roman"/>
          <w:sz w:val="28"/>
          <w:szCs w:val="28"/>
          <w:lang w:val="ru-BY"/>
        </w:rPr>
        <w:lastRenderedPageBreak/>
        <w:t>Для того чтобы СВ подчинялась закону равномерного распре-</w:t>
      </w:r>
    </w:p>
    <w:p w14:paraId="275960C8" w14:textId="77777777" w:rsidR="004319AF" w:rsidRPr="004319AF" w:rsidRDefault="004319AF" w:rsidP="004319A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4319AF">
        <w:rPr>
          <w:rFonts w:ascii="Times New Roman" w:hAnsi="Times New Roman" w:cs="Times New Roman"/>
          <w:sz w:val="28"/>
          <w:szCs w:val="28"/>
          <w:lang w:val="ru-BY"/>
        </w:rPr>
        <w:t>деления необходимо, чтобы ее значения лежали внутри некоторого</w:t>
      </w:r>
    </w:p>
    <w:p w14:paraId="2AE29598" w14:textId="77777777" w:rsidR="004319AF" w:rsidRPr="004319AF" w:rsidRDefault="004319AF" w:rsidP="004319A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4319AF">
        <w:rPr>
          <w:rFonts w:ascii="Times New Roman" w:hAnsi="Times New Roman" w:cs="Times New Roman"/>
          <w:sz w:val="28"/>
          <w:szCs w:val="28"/>
          <w:lang w:val="ru-BY"/>
        </w:rPr>
        <w:t>определенного интервала и были равновероятны внутри этого ин-</w:t>
      </w:r>
    </w:p>
    <w:p w14:paraId="5191ADAD" w14:textId="77777777" w:rsidR="004319AF" w:rsidRPr="004319AF" w:rsidRDefault="004319AF" w:rsidP="004319A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4319AF">
        <w:rPr>
          <w:rFonts w:ascii="Times New Roman" w:hAnsi="Times New Roman" w:cs="Times New Roman"/>
          <w:sz w:val="28"/>
          <w:szCs w:val="28"/>
          <w:lang w:val="ru-BY"/>
        </w:rPr>
        <w:t>тервала</w:t>
      </w:r>
      <w:proofErr w:type="spellEnd"/>
      <w:r w:rsidRPr="004319AF">
        <w:rPr>
          <w:rFonts w:ascii="Times New Roman" w:hAnsi="Times New Roman" w:cs="Times New Roman"/>
          <w:sz w:val="28"/>
          <w:szCs w:val="28"/>
          <w:lang w:val="ru-BY"/>
        </w:rPr>
        <w:t>. Примером равномерно распределенной СВ может служить</w:t>
      </w:r>
    </w:p>
    <w:p w14:paraId="5CC0AE4C" w14:textId="77777777" w:rsidR="004319AF" w:rsidRPr="004319AF" w:rsidRDefault="004319AF" w:rsidP="004319A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4319AF">
        <w:rPr>
          <w:rFonts w:ascii="Times New Roman" w:hAnsi="Times New Roman" w:cs="Times New Roman"/>
          <w:sz w:val="28"/>
          <w:szCs w:val="28"/>
          <w:lang w:val="ru-BY"/>
        </w:rPr>
        <w:t xml:space="preserve">время ожидания пассажиром транспорта, курсирующего с </w:t>
      </w:r>
      <w:proofErr w:type="spellStart"/>
      <w:r w:rsidRPr="004319AF">
        <w:rPr>
          <w:rFonts w:ascii="Times New Roman" w:hAnsi="Times New Roman" w:cs="Times New Roman"/>
          <w:sz w:val="28"/>
          <w:szCs w:val="28"/>
          <w:lang w:val="ru-BY"/>
        </w:rPr>
        <w:t>опреде</w:t>
      </w:r>
      <w:proofErr w:type="spellEnd"/>
      <w:r w:rsidRPr="004319AF">
        <w:rPr>
          <w:rFonts w:ascii="Times New Roman" w:hAnsi="Times New Roman" w:cs="Times New Roman"/>
          <w:sz w:val="28"/>
          <w:szCs w:val="28"/>
          <w:lang w:val="ru-BY"/>
        </w:rPr>
        <w:t>-</w:t>
      </w:r>
    </w:p>
    <w:p w14:paraId="66EB7B64" w14:textId="77777777" w:rsidR="004319AF" w:rsidRPr="004319AF" w:rsidRDefault="004319AF" w:rsidP="004319A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4319AF">
        <w:rPr>
          <w:rFonts w:ascii="Times New Roman" w:hAnsi="Times New Roman" w:cs="Times New Roman"/>
          <w:sz w:val="28"/>
          <w:szCs w:val="28"/>
          <w:lang w:val="ru-BY"/>
        </w:rPr>
        <w:t xml:space="preserve">ленным интервалом, или ошибка округления. Так, ошибка </w:t>
      </w:r>
      <w:proofErr w:type="spellStart"/>
      <w:r w:rsidRPr="004319AF">
        <w:rPr>
          <w:rFonts w:ascii="Times New Roman" w:hAnsi="Times New Roman" w:cs="Times New Roman"/>
          <w:sz w:val="28"/>
          <w:szCs w:val="28"/>
          <w:lang w:val="ru-BY"/>
        </w:rPr>
        <w:t>округле</w:t>
      </w:r>
      <w:proofErr w:type="spellEnd"/>
      <w:r w:rsidRPr="004319AF">
        <w:rPr>
          <w:rFonts w:ascii="Times New Roman" w:hAnsi="Times New Roman" w:cs="Times New Roman"/>
          <w:sz w:val="28"/>
          <w:szCs w:val="28"/>
          <w:lang w:val="ru-BY"/>
        </w:rPr>
        <w:t>-</w:t>
      </w:r>
    </w:p>
    <w:p w14:paraId="72E986BD" w14:textId="77777777" w:rsidR="004319AF" w:rsidRPr="004319AF" w:rsidRDefault="004319AF" w:rsidP="004319A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4319AF">
        <w:rPr>
          <w:rFonts w:ascii="Times New Roman" w:hAnsi="Times New Roman" w:cs="Times New Roman"/>
          <w:sz w:val="28"/>
          <w:szCs w:val="28"/>
          <w:lang w:val="ru-BY"/>
        </w:rPr>
        <w:t>ния</w:t>
      </w:r>
      <w:proofErr w:type="spellEnd"/>
      <w:r w:rsidRPr="004319AF">
        <w:rPr>
          <w:rFonts w:ascii="Times New Roman" w:hAnsi="Times New Roman" w:cs="Times New Roman"/>
          <w:sz w:val="28"/>
          <w:szCs w:val="28"/>
          <w:lang w:val="ru-BY"/>
        </w:rPr>
        <w:t xml:space="preserve"> числа до ближайшего целого есть СВ, распределенная равно-</w:t>
      </w:r>
    </w:p>
    <w:p w14:paraId="03E2F195" w14:textId="6EC3B944" w:rsidR="004319AF" w:rsidRPr="004319AF" w:rsidRDefault="004319AF" w:rsidP="004319A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4319AF">
        <w:rPr>
          <w:rFonts w:ascii="Times New Roman" w:hAnsi="Times New Roman" w:cs="Times New Roman"/>
          <w:sz w:val="28"/>
          <w:szCs w:val="28"/>
          <w:lang w:val="ru-BY"/>
        </w:rPr>
        <w:t>мерно на промежутке [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319AF">
        <w:rPr>
          <w:rFonts w:ascii="Times New Roman" w:hAnsi="Times New Roman" w:cs="Times New Roman"/>
          <w:sz w:val="28"/>
          <w:szCs w:val="28"/>
          <w:lang w:val="ru-BY"/>
        </w:rPr>
        <w:t>0,5; 0,5); если мы измеряем некоторую фи-</w:t>
      </w:r>
    </w:p>
    <w:p w14:paraId="345A8A6A" w14:textId="77777777" w:rsidR="004319AF" w:rsidRPr="004319AF" w:rsidRDefault="004319AF" w:rsidP="004319A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4319AF">
        <w:rPr>
          <w:rFonts w:ascii="Times New Roman" w:hAnsi="Times New Roman" w:cs="Times New Roman"/>
          <w:sz w:val="28"/>
          <w:szCs w:val="28"/>
          <w:lang w:val="ru-BY"/>
        </w:rPr>
        <w:t>зическую</w:t>
      </w:r>
      <w:proofErr w:type="spellEnd"/>
      <w:r w:rsidRPr="004319AF">
        <w:rPr>
          <w:rFonts w:ascii="Times New Roman" w:hAnsi="Times New Roman" w:cs="Times New Roman"/>
          <w:sz w:val="28"/>
          <w:szCs w:val="28"/>
          <w:lang w:val="ru-BY"/>
        </w:rPr>
        <w:t xml:space="preserve"> величину, например, длину с точностью до 1 см, то</w:t>
      </w:r>
    </w:p>
    <w:p w14:paraId="107CE192" w14:textId="77777777" w:rsidR="004319AF" w:rsidRPr="004319AF" w:rsidRDefault="004319AF" w:rsidP="004319A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4319AF">
        <w:rPr>
          <w:rFonts w:ascii="Times New Roman" w:hAnsi="Times New Roman" w:cs="Times New Roman"/>
          <w:sz w:val="28"/>
          <w:szCs w:val="28"/>
          <w:lang w:val="ru-BY"/>
        </w:rPr>
        <w:t>ошибка округления этой величины (длины) будет распределена</w:t>
      </w:r>
    </w:p>
    <w:p w14:paraId="02BCC097" w14:textId="6A5937ED" w:rsidR="004319AF" w:rsidRDefault="004319AF" w:rsidP="004319AF">
      <w:pPr>
        <w:rPr>
          <w:rFonts w:ascii="Times New Roman" w:hAnsi="Times New Roman" w:cs="Times New Roman"/>
          <w:sz w:val="28"/>
          <w:szCs w:val="28"/>
          <w:lang w:val="ru-BY"/>
        </w:rPr>
      </w:pPr>
      <w:r w:rsidRPr="004319AF">
        <w:rPr>
          <w:rFonts w:ascii="Times New Roman" w:hAnsi="Times New Roman" w:cs="Times New Roman"/>
          <w:sz w:val="28"/>
          <w:szCs w:val="28"/>
          <w:lang w:val="ru-BY"/>
        </w:rPr>
        <w:t>равномерно на [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319AF">
        <w:rPr>
          <w:rFonts w:ascii="Times New Roman" w:hAnsi="Times New Roman" w:cs="Times New Roman"/>
          <w:sz w:val="28"/>
          <w:szCs w:val="28"/>
          <w:lang w:val="ru-BY"/>
        </w:rPr>
        <w:t>0,5 см; 0,5 см).</w:t>
      </w:r>
    </w:p>
    <w:p w14:paraId="7BC36CB7" w14:textId="79B8EAA3" w:rsidR="004319AF" w:rsidRDefault="004319AF" w:rsidP="004319AF">
      <w:pPr>
        <w:rPr>
          <w:rFonts w:ascii="Times New Roman" w:hAnsi="Times New Roman" w:cs="Times New Roman"/>
        </w:rPr>
      </w:pPr>
    </w:p>
    <w:p w14:paraId="460E62FB" w14:textId="1BE9D099" w:rsidR="004319AF" w:rsidRDefault="004319AF" w:rsidP="004319A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728F3C" wp14:editId="5027A4CB">
            <wp:extent cx="4007457" cy="888416"/>
            <wp:effectExtent l="0" t="0" r="0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24928" cy="8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30AE" w14:textId="3AFF87E3" w:rsidR="004319AF" w:rsidRDefault="004319AF" w:rsidP="004319AF">
      <w:pPr>
        <w:pStyle w:val="1"/>
      </w:pPr>
      <w:bookmarkStart w:id="26" w:name="_Toc124614057"/>
      <w:r w:rsidRPr="004319AF">
        <w:rPr>
          <w:highlight w:val="yellow"/>
        </w:rPr>
        <w:t>17. Показательное распределение, его числовые характеристики</w:t>
      </w:r>
      <w:bookmarkEnd w:id="26"/>
    </w:p>
    <w:p w14:paraId="780CD419" w14:textId="4C80EC07" w:rsidR="004319AF" w:rsidRDefault="004319AF" w:rsidP="004319AF">
      <w:r>
        <w:rPr>
          <w:noProof/>
        </w:rPr>
        <w:drawing>
          <wp:inline distT="0" distB="0" distL="0" distR="0" wp14:anchorId="7CE13224" wp14:editId="6915A5F6">
            <wp:extent cx="4746928" cy="1331270"/>
            <wp:effectExtent l="0" t="0" r="0" b="254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70742" cy="133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B69E" w14:textId="1E723F52" w:rsidR="00087FE5" w:rsidRDefault="00087FE5" w:rsidP="004319AF">
      <w:r>
        <w:rPr>
          <w:noProof/>
        </w:rPr>
        <w:drawing>
          <wp:inline distT="0" distB="0" distL="0" distR="0" wp14:anchorId="4DA2A523" wp14:editId="71B68DE4">
            <wp:extent cx="4882101" cy="999669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5347" cy="100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10D" w14:textId="036E65E8" w:rsidR="00087FE5" w:rsidRDefault="00087FE5" w:rsidP="00087FE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 w:rsidRPr="00087FE5">
        <w:rPr>
          <w:rFonts w:ascii="Times New Roman" w:hAnsi="Times New Roman" w:cs="Times New Roman"/>
          <w:sz w:val="28"/>
          <w:szCs w:val="28"/>
          <w:lang w:val="ru-BY"/>
        </w:rPr>
        <w:t>Показательное распределение является одним из основных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87FE5">
        <w:rPr>
          <w:rFonts w:ascii="Times New Roman" w:hAnsi="Times New Roman" w:cs="Times New Roman"/>
          <w:sz w:val="28"/>
          <w:szCs w:val="28"/>
          <w:lang w:val="ru-BY"/>
        </w:rPr>
        <w:t>теории массового обслуживания и теории надежности. Примером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87FE5">
        <w:rPr>
          <w:rFonts w:ascii="Times New Roman" w:hAnsi="Times New Roman" w:cs="Times New Roman"/>
          <w:sz w:val="28"/>
          <w:szCs w:val="28"/>
          <w:lang w:val="ru-BY"/>
        </w:rPr>
        <w:t>СВ, имеющей показательное распределение, является время ожидания редких явлений: время между двумя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87FE5">
        <w:rPr>
          <w:rFonts w:ascii="Times New Roman" w:hAnsi="Times New Roman" w:cs="Times New Roman"/>
          <w:sz w:val="28"/>
          <w:szCs w:val="28"/>
          <w:lang w:val="ru-BY"/>
        </w:rPr>
        <w:t xml:space="preserve">вызовами на </w:t>
      </w:r>
      <w:proofErr w:type="spellStart"/>
      <w:r w:rsidRPr="00087FE5">
        <w:rPr>
          <w:rFonts w:ascii="Times New Roman" w:hAnsi="Times New Roman" w:cs="Times New Roman"/>
          <w:sz w:val="28"/>
          <w:szCs w:val="28"/>
          <w:lang w:val="ru-BY"/>
        </w:rPr>
        <w:t>call</w:t>
      </w:r>
      <w:proofErr w:type="spellEnd"/>
      <w:r w:rsidRPr="00087FE5">
        <w:rPr>
          <w:rFonts w:ascii="Times New Roman" w:hAnsi="Times New Roman" w:cs="Times New Roman"/>
          <w:sz w:val="28"/>
          <w:szCs w:val="28"/>
          <w:lang w:val="ru-BY"/>
        </w:rPr>
        <w:t>-центр,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87FE5">
        <w:rPr>
          <w:rFonts w:ascii="Times New Roman" w:hAnsi="Times New Roman" w:cs="Times New Roman"/>
          <w:sz w:val="28"/>
          <w:szCs w:val="28"/>
          <w:lang w:val="ru-BY"/>
        </w:rPr>
        <w:t>продолжительность безотказной работы приборов, время между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87FE5">
        <w:rPr>
          <w:rFonts w:ascii="Times New Roman" w:hAnsi="Times New Roman" w:cs="Times New Roman"/>
          <w:sz w:val="28"/>
          <w:szCs w:val="28"/>
          <w:lang w:val="ru-BY"/>
        </w:rPr>
        <w:t>двумя авариями на дороге в определенном месте, длительность времени обслуживания в системе массового обслуживания и т. д.</w:t>
      </w:r>
    </w:p>
    <w:p w14:paraId="3D483558" w14:textId="2489A19D" w:rsidR="00087FE5" w:rsidRDefault="00087FE5" w:rsidP="00087FE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noProof/>
        </w:rPr>
        <w:drawing>
          <wp:inline distT="0" distB="0" distL="0" distR="0" wp14:anchorId="7EA19B45" wp14:editId="4DA09F91">
            <wp:extent cx="4611756" cy="1910907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15891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CE70" w14:textId="77777777" w:rsidR="00087FE5" w:rsidRDefault="00087FE5" w:rsidP="00087FE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ru-BY"/>
        </w:rPr>
      </w:pPr>
    </w:p>
    <w:p w14:paraId="412007A0" w14:textId="763A448F" w:rsidR="00087FE5" w:rsidRDefault="00087FE5" w:rsidP="00087FE5">
      <w:pPr>
        <w:pStyle w:val="1"/>
      </w:pPr>
      <w:bookmarkStart w:id="27" w:name="_Toc124614058"/>
      <w:r w:rsidRPr="00087FE5">
        <w:rPr>
          <w:highlight w:val="yellow"/>
        </w:rPr>
        <w:lastRenderedPageBreak/>
        <w:t>18. Нормальное распределение, его числовые характеристики.</w:t>
      </w:r>
      <w:bookmarkEnd w:id="27"/>
    </w:p>
    <w:p w14:paraId="346506A7" w14:textId="0971AC2E" w:rsidR="00087FE5" w:rsidRDefault="00087FE5" w:rsidP="00087FE5">
      <w:r>
        <w:rPr>
          <w:noProof/>
        </w:rPr>
        <w:drawing>
          <wp:inline distT="0" distB="0" distL="0" distR="0" wp14:anchorId="0826DB07" wp14:editId="0488A6BF">
            <wp:extent cx="5022922" cy="540689"/>
            <wp:effectExtent l="0" t="0" r="635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6846" cy="5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1C6D" w14:textId="70C39D6D" w:rsidR="00087FE5" w:rsidRDefault="00087FE5" w:rsidP="00087FE5">
      <w:r>
        <w:rPr>
          <w:noProof/>
        </w:rPr>
        <w:drawing>
          <wp:inline distT="0" distB="0" distL="0" distR="0" wp14:anchorId="3400703A" wp14:editId="2D1A9B46">
            <wp:extent cx="4929808" cy="1803211"/>
            <wp:effectExtent l="0" t="0" r="4445" b="698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41200" cy="180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4600" w14:textId="3AC455B0" w:rsidR="00087FE5" w:rsidRDefault="00087FE5" w:rsidP="00087FE5">
      <w:r>
        <w:rPr>
          <w:noProof/>
        </w:rPr>
        <w:drawing>
          <wp:inline distT="0" distB="0" distL="0" distR="0" wp14:anchorId="3B3A17DB" wp14:editId="1F73DBCF">
            <wp:extent cx="4619708" cy="1510984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33225" cy="15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1157" w14:textId="56BE2326" w:rsidR="00087FE5" w:rsidRDefault="00087FE5" w:rsidP="00087FE5">
      <w:r>
        <w:rPr>
          <w:noProof/>
        </w:rPr>
        <w:drawing>
          <wp:inline distT="0" distB="0" distL="0" distR="0" wp14:anchorId="7EEEAF65" wp14:editId="599EE4F3">
            <wp:extent cx="4500438" cy="1248140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0717" cy="12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4A0F" w14:textId="77777777" w:rsidR="00087FE5" w:rsidRDefault="00087FE5" w:rsidP="00087FE5"/>
    <w:p w14:paraId="1554BADD" w14:textId="39B56403" w:rsidR="00087FE5" w:rsidRDefault="00087FE5" w:rsidP="00087FE5">
      <w:pPr>
        <w:pStyle w:val="1"/>
      </w:pPr>
      <w:bookmarkStart w:id="28" w:name="_Toc124614059"/>
      <w:r w:rsidRPr="00087FE5">
        <w:rPr>
          <w:highlight w:val="yellow"/>
        </w:rPr>
        <w:t>19. Нормальное распределение, корректность определения. Функция распределения. Правило трех сигм.</w:t>
      </w:r>
      <w:bookmarkEnd w:id="28"/>
    </w:p>
    <w:p w14:paraId="39E5EAB6" w14:textId="77777777" w:rsidR="00E226AD" w:rsidRDefault="00E226AD" w:rsidP="00E226AD">
      <w:r>
        <w:rPr>
          <w:noProof/>
        </w:rPr>
        <w:drawing>
          <wp:inline distT="0" distB="0" distL="0" distR="0" wp14:anchorId="36D0A3BD" wp14:editId="7D264B98">
            <wp:extent cx="4619708" cy="1510984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33225" cy="15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2315" w14:textId="77777777" w:rsidR="00E226AD" w:rsidRDefault="00E226AD" w:rsidP="00E226AD">
      <w:r>
        <w:rPr>
          <w:noProof/>
        </w:rPr>
        <w:drawing>
          <wp:inline distT="0" distB="0" distL="0" distR="0" wp14:anchorId="412F006D" wp14:editId="43303954">
            <wp:extent cx="4500438" cy="1248140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0717" cy="12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935D" w14:textId="3FD163E8" w:rsidR="00087FE5" w:rsidRDefault="00E226AD" w:rsidP="00087FE5">
      <w:r>
        <w:rPr>
          <w:noProof/>
        </w:rPr>
        <w:lastRenderedPageBreak/>
        <w:drawing>
          <wp:inline distT="0" distB="0" distL="0" distR="0" wp14:anchorId="51C54AD4" wp14:editId="08C31A37">
            <wp:extent cx="4412974" cy="4156170"/>
            <wp:effectExtent l="0" t="0" r="698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22813" cy="416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9BE6" w14:textId="6910AB2A" w:rsidR="00E226AD" w:rsidRDefault="00E226AD" w:rsidP="00087FE5">
      <w:r>
        <w:rPr>
          <w:noProof/>
        </w:rPr>
        <w:drawing>
          <wp:inline distT="0" distB="0" distL="0" distR="0" wp14:anchorId="7F0FEEF1" wp14:editId="4D798196">
            <wp:extent cx="3586038" cy="2383267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96787" cy="23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5242" w14:textId="6E9DF238" w:rsidR="00E226AD" w:rsidRDefault="00E226AD" w:rsidP="00087FE5">
      <w:r>
        <w:rPr>
          <w:noProof/>
        </w:rPr>
        <w:drawing>
          <wp:inline distT="0" distB="0" distL="0" distR="0" wp14:anchorId="3C6247A7" wp14:editId="2F1A1A97">
            <wp:extent cx="3530379" cy="3005059"/>
            <wp:effectExtent l="0" t="0" r="0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66057" cy="303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BC6C" w14:textId="584FEE07" w:rsidR="00E226AD" w:rsidRDefault="00E226AD" w:rsidP="00087FE5">
      <w:r>
        <w:rPr>
          <w:noProof/>
        </w:rPr>
        <w:lastRenderedPageBreak/>
        <w:drawing>
          <wp:inline distT="0" distB="0" distL="0" distR="0" wp14:anchorId="66909D1B" wp14:editId="007D0C5D">
            <wp:extent cx="4397071" cy="1140750"/>
            <wp:effectExtent l="0" t="0" r="3810" b="254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03583" cy="114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5CC3" w14:textId="696CD6D9" w:rsidR="00E226AD" w:rsidRDefault="00E226AD" w:rsidP="00087FE5">
      <w:r>
        <w:rPr>
          <w:noProof/>
        </w:rPr>
        <w:drawing>
          <wp:inline distT="0" distB="0" distL="0" distR="0" wp14:anchorId="292079F4" wp14:editId="0B161694">
            <wp:extent cx="4325509" cy="898006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38319" cy="90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2DAF" w14:textId="387EE3E2" w:rsidR="00E226AD" w:rsidRDefault="00E226AD" w:rsidP="00087FE5"/>
    <w:p w14:paraId="76F92426" w14:textId="599F10F3" w:rsidR="00E226AD" w:rsidRDefault="00E226AD" w:rsidP="00E226AD">
      <w:pPr>
        <w:pStyle w:val="1"/>
      </w:pPr>
      <w:bookmarkStart w:id="29" w:name="_Toc124614060"/>
      <w:r w:rsidRPr="00E226AD">
        <w:rPr>
          <w:highlight w:val="yellow"/>
        </w:rPr>
        <w:t>20. Простейший поток событий.</w:t>
      </w:r>
      <w:bookmarkEnd w:id="29"/>
    </w:p>
    <w:p w14:paraId="7C533A3A" w14:textId="77777777" w:rsidR="002D4979" w:rsidRPr="002D4979" w:rsidRDefault="002D4979" w:rsidP="002D4979">
      <w:pPr>
        <w:pStyle w:val="a7"/>
        <w:rPr>
          <w:color w:val="000000" w:themeColor="text1"/>
          <w:sz w:val="28"/>
          <w:szCs w:val="28"/>
        </w:rPr>
      </w:pPr>
      <w:r w:rsidRPr="002D4979">
        <w:rPr>
          <w:i/>
          <w:iCs/>
          <w:color w:val="000000" w:themeColor="text1"/>
          <w:sz w:val="28"/>
          <w:szCs w:val="28"/>
        </w:rPr>
        <w:t>Потоком событий</w:t>
      </w:r>
      <w:r w:rsidRPr="002D4979">
        <w:rPr>
          <w:color w:val="000000" w:themeColor="text1"/>
          <w:sz w:val="28"/>
          <w:szCs w:val="28"/>
        </w:rPr>
        <w:t> называют последовательность событий, которые наступают в случайные моменты времени. Примерами потоков служат: поступление вызовов на АТС, на пункт неотложной медицинской помощи, прибытие самолетов в аэропорт, клиентов на предприятие бытового обслуживания, последовательность отказов элементов и многие другие.</w:t>
      </w:r>
    </w:p>
    <w:p w14:paraId="1FEDB616" w14:textId="77777777" w:rsidR="002D4979" w:rsidRPr="002D4979" w:rsidRDefault="002D4979" w:rsidP="002D4979">
      <w:pPr>
        <w:pStyle w:val="a7"/>
        <w:rPr>
          <w:color w:val="000000" w:themeColor="text1"/>
          <w:sz w:val="28"/>
          <w:szCs w:val="28"/>
        </w:rPr>
      </w:pPr>
      <w:r w:rsidRPr="002D4979">
        <w:rPr>
          <w:color w:val="000000" w:themeColor="text1"/>
          <w:sz w:val="28"/>
          <w:szCs w:val="28"/>
        </w:rPr>
        <w:t>Среди свойств, которыми могут обладать потоки, выделим свойства стационарности, отсутствия последействия и ординарности.</w:t>
      </w:r>
    </w:p>
    <w:p w14:paraId="7D6F3CEF" w14:textId="77777777" w:rsidR="002D4979" w:rsidRPr="002D4979" w:rsidRDefault="002D4979" w:rsidP="002D4979">
      <w:pPr>
        <w:pStyle w:val="a7"/>
        <w:rPr>
          <w:color w:val="000000" w:themeColor="text1"/>
          <w:sz w:val="28"/>
          <w:szCs w:val="28"/>
        </w:rPr>
      </w:pPr>
      <w:r w:rsidRPr="002D4979">
        <w:rPr>
          <w:i/>
          <w:iCs/>
          <w:color w:val="000000" w:themeColor="text1"/>
          <w:sz w:val="28"/>
          <w:szCs w:val="28"/>
        </w:rPr>
        <w:t>Свойство стационарности</w:t>
      </w:r>
      <w:r w:rsidRPr="002D4979">
        <w:rPr>
          <w:color w:val="000000" w:themeColor="text1"/>
          <w:sz w:val="28"/>
          <w:szCs w:val="28"/>
        </w:rPr>
        <w:t> характеризуется тем, что вероятность появления </w:t>
      </w:r>
      <w:r w:rsidRPr="002D4979">
        <w:rPr>
          <w:i/>
          <w:iCs/>
          <w:color w:val="000000" w:themeColor="text1"/>
          <w:sz w:val="28"/>
          <w:szCs w:val="28"/>
        </w:rPr>
        <w:t>k</w:t>
      </w:r>
      <w:r w:rsidRPr="002D4979">
        <w:rPr>
          <w:color w:val="000000" w:themeColor="text1"/>
          <w:sz w:val="28"/>
          <w:szCs w:val="28"/>
        </w:rPr>
        <w:t> событий на любом промежутке времени зависит только от числа </w:t>
      </w:r>
      <w:r w:rsidRPr="002D4979">
        <w:rPr>
          <w:i/>
          <w:iCs/>
          <w:color w:val="000000" w:themeColor="text1"/>
          <w:sz w:val="28"/>
          <w:szCs w:val="28"/>
        </w:rPr>
        <w:t>k</w:t>
      </w:r>
      <w:r w:rsidRPr="002D4979">
        <w:rPr>
          <w:color w:val="000000" w:themeColor="text1"/>
          <w:sz w:val="28"/>
          <w:szCs w:val="28"/>
        </w:rPr>
        <w:t> и от длительности </w:t>
      </w:r>
      <w:r w:rsidRPr="002D4979">
        <w:rPr>
          <w:i/>
          <w:iCs/>
          <w:color w:val="000000" w:themeColor="text1"/>
          <w:sz w:val="28"/>
          <w:szCs w:val="28"/>
        </w:rPr>
        <w:t>t</w:t>
      </w:r>
      <w:r w:rsidRPr="002D4979">
        <w:rPr>
          <w:color w:val="000000" w:themeColor="text1"/>
          <w:sz w:val="28"/>
          <w:szCs w:val="28"/>
        </w:rPr>
        <w:t xml:space="preserve"> промежутка и не зависит от начала его отсчета; при этом различные промежутки времени предполагаются </w:t>
      </w:r>
      <w:proofErr w:type="spellStart"/>
      <w:r w:rsidRPr="002D4979">
        <w:rPr>
          <w:color w:val="000000" w:themeColor="text1"/>
          <w:sz w:val="28"/>
          <w:szCs w:val="28"/>
        </w:rPr>
        <w:t>ненересскающимися</w:t>
      </w:r>
      <w:proofErr w:type="spellEnd"/>
      <w:r w:rsidRPr="002D4979">
        <w:rPr>
          <w:color w:val="000000" w:themeColor="text1"/>
          <w:sz w:val="28"/>
          <w:szCs w:val="28"/>
        </w:rPr>
        <w:t>. Например, вероятности появления </w:t>
      </w:r>
      <w:r w:rsidRPr="002D4979">
        <w:rPr>
          <w:i/>
          <w:iCs/>
          <w:color w:val="000000" w:themeColor="text1"/>
          <w:sz w:val="28"/>
          <w:szCs w:val="28"/>
        </w:rPr>
        <w:t>k</w:t>
      </w:r>
      <w:r w:rsidRPr="002D4979">
        <w:rPr>
          <w:color w:val="000000" w:themeColor="text1"/>
          <w:sz w:val="28"/>
          <w:szCs w:val="28"/>
        </w:rPr>
        <w:t> событий на промежутках времени (1; 7), (10; 16), (Г; Г + 6) одинаковой длительности </w:t>
      </w:r>
      <w:r w:rsidRPr="002D4979">
        <w:rPr>
          <w:i/>
          <w:iCs/>
          <w:color w:val="000000" w:themeColor="text1"/>
          <w:sz w:val="28"/>
          <w:szCs w:val="28"/>
        </w:rPr>
        <w:t>t=</w:t>
      </w:r>
      <w:r w:rsidRPr="002D4979">
        <w:rPr>
          <w:color w:val="000000" w:themeColor="text1"/>
          <w:sz w:val="28"/>
          <w:szCs w:val="28"/>
        </w:rPr>
        <w:t> 6 ед. времени равны между собой.</w:t>
      </w:r>
    </w:p>
    <w:p w14:paraId="2F819FF3" w14:textId="77777777" w:rsidR="002D4979" w:rsidRPr="002D4979" w:rsidRDefault="002D4979" w:rsidP="002D4979">
      <w:pPr>
        <w:pStyle w:val="a7"/>
        <w:rPr>
          <w:color w:val="000000" w:themeColor="text1"/>
          <w:sz w:val="28"/>
          <w:szCs w:val="28"/>
        </w:rPr>
      </w:pPr>
      <w:r w:rsidRPr="002D4979">
        <w:rPr>
          <w:color w:val="000000" w:themeColor="text1"/>
          <w:sz w:val="28"/>
          <w:szCs w:val="28"/>
        </w:rPr>
        <w:t>Итак, </w:t>
      </w:r>
      <w:r w:rsidRPr="002D4979">
        <w:rPr>
          <w:i/>
          <w:iCs/>
          <w:color w:val="000000" w:themeColor="text1"/>
          <w:sz w:val="28"/>
          <w:szCs w:val="28"/>
        </w:rPr>
        <w:t>если поток обладает свойством стационарности, то вероятность появления k событий за промежуток времени длительности t есть функция</w:t>
      </w:r>
      <w:r w:rsidRPr="002D4979">
        <w:rPr>
          <w:color w:val="000000" w:themeColor="text1"/>
          <w:sz w:val="28"/>
          <w:szCs w:val="28"/>
        </w:rPr>
        <w:t>, </w:t>
      </w:r>
      <w:r w:rsidRPr="002D4979">
        <w:rPr>
          <w:i/>
          <w:iCs/>
          <w:color w:val="000000" w:themeColor="text1"/>
          <w:sz w:val="28"/>
          <w:szCs w:val="28"/>
        </w:rPr>
        <w:t xml:space="preserve">зависящая только от </w:t>
      </w:r>
      <w:proofErr w:type="spellStart"/>
      <w:r w:rsidRPr="002D4979">
        <w:rPr>
          <w:i/>
          <w:iCs/>
          <w:color w:val="000000" w:themeColor="text1"/>
          <w:sz w:val="28"/>
          <w:szCs w:val="28"/>
        </w:rPr>
        <w:t>kut</w:t>
      </w:r>
      <w:proofErr w:type="spellEnd"/>
      <w:r w:rsidRPr="002D4979">
        <w:rPr>
          <w:i/>
          <w:iCs/>
          <w:color w:val="000000" w:themeColor="text1"/>
          <w:sz w:val="28"/>
          <w:szCs w:val="28"/>
        </w:rPr>
        <w:t>.</w:t>
      </w:r>
    </w:p>
    <w:p w14:paraId="1AE20253" w14:textId="77777777" w:rsidR="002D4979" w:rsidRPr="002D4979" w:rsidRDefault="002D4979" w:rsidP="002D4979">
      <w:pPr>
        <w:pStyle w:val="a7"/>
        <w:rPr>
          <w:color w:val="000000" w:themeColor="text1"/>
          <w:sz w:val="28"/>
          <w:szCs w:val="28"/>
        </w:rPr>
      </w:pPr>
      <w:r w:rsidRPr="002D4979">
        <w:rPr>
          <w:i/>
          <w:iCs/>
          <w:color w:val="000000" w:themeColor="text1"/>
          <w:sz w:val="28"/>
          <w:szCs w:val="28"/>
        </w:rPr>
        <w:t>Свойство отсутствия последействия</w:t>
      </w:r>
      <w:r w:rsidRPr="002D4979">
        <w:rPr>
          <w:color w:val="000000" w:themeColor="text1"/>
          <w:sz w:val="28"/>
          <w:szCs w:val="28"/>
        </w:rPr>
        <w:t> характеризуется тем, что вероятность появления </w:t>
      </w:r>
      <w:r w:rsidRPr="002D4979">
        <w:rPr>
          <w:i/>
          <w:iCs/>
          <w:color w:val="000000" w:themeColor="text1"/>
          <w:sz w:val="28"/>
          <w:szCs w:val="28"/>
        </w:rPr>
        <w:t>k</w:t>
      </w:r>
      <w:r w:rsidRPr="002D4979">
        <w:rPr>
          <w:color w:val="000000" w:themeColor="text1"/>
          <w:sz w:val="28"/>
          <w:szCs w:val="28"/>
        </w:rPr>
        <w:t> событий на любом промежутке времени не зависит от того, появлялись или не появлялись события в моменты времени, предшествующие началу рассматриваемого промежутка. Другими словами, условная вероятность появления </w:t>
      </w:r>
      <w:r w:rsidRPr="002D4979">
        <w:rPr>
          <w:i/>
          <w:iCs/>
          <w:color w:val="000000" w:themeColor="text1"/>
          <w:sz w:val="28"/>
          <w:szCs w:val="28"/>
        </w:rPr>
        <w:t>k </w:t>
      </w:r>
      <w:r w:rsidRPr="002D4979">
        <w:rPr>
          <w:color w:val="000000" w:themeColor="text1"/>
          <w:sz w:val="28"/>
          <w:szCs w:val="28"/>
        </w:rPr>
        <w:t>событий на любом промежутке времени, вычисленная при любых предположениях о том, что происходило до начала рассматриваемого промежутка (сколько событий появилось, в какой последовательности), равна безусловной вероятности. Таким образом, предыстория потока не сказывается на вероятности появления событий в ближайшем будущем.</w:t>
      </w:r>
    </w:p>
    <w:p w14:paraId="6B7FE3D8" w14:textId="77777777" w:rsidR="002D4979" w:rsidRPr="002D4979" w:rsidRDefault="002D4979" w:rsidP="002D4979">
      <w:pPr>
        <w:pStyle w:val="a7"/>
        <w:rPr>
          <w:color w:val="000000" w:themeColor="text1"/>
          <w:sz w:val="28"/>
          <w:szCs w:val="28"/>
        </w:rPr>
      </w:pPr>
      <w:r w:rsidRPr="002D4979">
        <w:rPr>
          <w:color w:val="000000" w:themeColor="text1"/>
          <w:sz w:val="28"/>
          <w:szCs w:val="28"/>
        </w:rPr>
        <w:t>Итак, </w:t>
      </w:r>
      <w:r w:rsidRPr="002D4979">
        <w:rPr>
          <w:i/>
          <w:iCs/>
          <w:color w:val="000000" w:themeColor="text1"/>
          <w:sz w:val="28"/>
          <w:szCs w:val="28"/>
        </w:rPr>
        <w:t>если поток обладает свойством отсутствия последействия</w:t>
      </w:r>
      <w:r w:rsidRPr="002D4979">
        <w:rPr>
          <w:color w:val="000000" w:themeColor="text1"/>
          <w:sz w:val="28"/>
          <w:szCs w:val="28"/>
        </w:rPr>
        <w:t>, </w:t>
      </w:r>
      <w:r w:rsidRPr="002D4979">
        <w:rPr>
          <w:i/>
          <w:iCs/>
          <w:color w:val="000000" w:themeColor="text1"/>
          <w:sz w:val="28"/>
          <w:szCs w:val="28"/>
        </w:rPr>
        <w:t>то имеет место взаимная независимость появлений того или иного числа событий в непересекающиеся промежутки времени.</w:t>
      </w:r>
    </w:p>
    <w:p w14:paraId="2454D06E" w14:textId="77777777" w:rsidR="002D4979" w:rsidRPr="002D4979" w:rsidRDefault="002D4979" w:rsidP="002D4979">
      <w:pPr>
        <w:pStyle w:val="a7"/>
        <w:rPr>
          <w:color w:val="000000" w:themeColor="text1"/>
          <w:sz w:val="28"/>
          <w:szCs w:val="28"/>
        </w:rPr>
      </w:pPr>
      <w:r w:rsidRPr="002D4979">
        <w:rPr>
          <w:i/>
          <w:iCs/>
          <w:color w:val="000000" w:themeColor="text1"/>
          <w:sz w:val="28"/>
          <w:szCs w:val="28"/>
        </w:rPr>
        <w:lastRenderedPageBreak/>
        <w:t>Свойство ординарности</w:t>
      </w:r>
      <w:r w:rsidRPr="002D4979">
        <w:rPr>
          <w:color w:val="000000" w:themeColor="text1"/>
          <w:sz w:val="28"/>
          <w:szCs w:val="28"/>
        </w:rPr>
        <w:t> характеризуется тем, что появление двух и более событий за малый промежуток времени практически невозможно. Другими словами, вероятность появления более одного события пренебрежимо мала по сравнению с вероятностью появления только одного события.</w:t>
      </w:r>
    </w:p>
    <w:p w14:paraId="64CCC248" w14:textId="77777777" w:rsidR="002D4979" w:rsidRPr="002D4979" w:rsidRDefault="002D4979" w:rsidP="002D4979">
      <w:pPr>
        <w:pStyle w:val="a7"/>
        <w:rPr>
          <w:color w:val="000000" w:themeColor="text1"/>
          <w:sz w:val="28"/>
          <w:szCs w:val="28"/>
        </w:rPr>
      </w:pPr>
      <w:r w:rsidRPr="002D4979">
        <w:rPr>
          <w:color w:val="000000" w:themeColor="text1"/>
          <w:sz w:val="28"/>
          <w:szCs w:val="28"/>
        </w:rPr>
        <w:t>Итак, </w:t>
      </w:r>
      <w:r w:rsidRPr="002D4979">
        <w:rPr>
          <w:i/>
          <w:iCs/>
          <w:color w:val="000000" w:themeColor="text1"/>
          <w:sz w:val="28"/>
          <w:szCs w:val="28"/>
        </w:rPr>
        <w:t>если поток обладает свойством ординарности</w:t>
      </w:r>
      <w:r w:rsidRPr="002D4979">
        <w:rPr>
          <w:color w:val="000000" w:themeColor="text1"/>
          <w:sz w:val="28"/>
          <w:szCs w:val="28"/>
        </w:rPr>
        <w:t>, </w:t>
      </w:r>
      <w:r w:rsidRPr="002D4979">
        <w:rPr>
          <w:i/>
          <w:iCs/>
          <w:color w:val="000000" w:themeColor="text1"/>
          <w:sz w:val="28"/>
          <w:szCs w:val="28"/>
        </w:rPr>
        <w:t>то за бесконечно малый промежуток времени может появиться не более одного события.</w:t>
      </w:r>
    </w:p>
    <w:p w14:paraId="1E463873" w14:textId="77777777" w:rsidR="002D4979" w:rsidRPr="002D4979" w:rsidRDefault="002D4979" w:rsidP="002D4979">
      <w:pPr>
        <w:pStyle w:val="a7"/>
        <w:rPr>
          <w:color w:val="000000" w:themeColor="text1"/>
          <w:sz w:val="28"/>
          <w:szCs w:val="28"/>
        </w:rPr>
      </w:pPr>
      <w:r w:rsidRPr="002D4979">
        <w:rPr>
          <w:i/>
          <w:iCs/>
          <w:color w:val="000000" w:themeColor="text1"/>
          <w:sz w:val="28"/>
          <w:szCs w:val="28"/>
        </w:rPr>
        <w:t>Простейшим</w:t>
      </w:r>
      <w:r w:rsidRPr="002D4979">
        <w:rPr>
          <w:color w:val="000000" w:themeColor="text1"/>
          <w:sz w:val="28"/>
          <w:szCs w:val="28"/>
        </w:rPr>
        <w:t> (</w:t>
      </w:r>
      <w:r w:rsidRPr="002D4979">
        <w:rPr>
          <w:i/>
          <w:iCs/>
          <w:color w:val="000000" w:themeColor="text1"/>
          <w:sz w:val="28"/>
          <w:szCs w:val="28"/>
        </w:rPr>
        <w:t>пуассоновским</w:t>
      </w:r>
      <w:r w:rsidRPr="002D4979">
        <w:rPr>
          <w:color w:val="000000" w:themeColor="text1"/>
          <w:sz w:val="28"/>
          <w:szCs w:val="28"/>
        </w:rPr>
        <w:t>) называют поток событий, который обладает свойствами стационарности, отсутствия последействия и ординарности.</w:t>
      </w:r>
    </w:p>
    <w:p w14:paraId="2561C178" w14:textId="1F6F8834" w:rsidR="00E226AD" w:rsidRPr="002D4979" w:rsidRDefault="00E226AD" w:rsidP="00087FE5">
      <w:pPr>
        <w:rPr>
          <w:lang w:val="ru-BY"/>
        </w:rPr>
      </w:pPr>
    </w:p>
    <w:sectPr w:rsidR="00E226AD" w:rsidRPr="002D4979" w:rsidSect="007D62E3">
      <w:headerReference w:type="default" r:id="rId119"/>
      <w:pgSz w:w="11906" w:h="16838"/>
      <w:pgMar w:top="737" w:right="851" w:bottom="737" w:left="851" w:header="510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7C0E88" w14:textId="77777777" w:rsidR="00CE1FA3" w:rsidRDefault="00CE1FA3" w:rsidP="007D62E3">
      <w:r>
        <w:separator/>
      </w:r>
    </w:p>
  </w:endnote>
  <w:endnote w:type="continuationSeparator" w:id="0">
    <w:p w14:paraId="22C7D0AB" w14:textId="77777777" w:rsidR="00CE1FA3" w:rsidRDefault="00CE1FA3" w:rsidP="007D62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92702" w14:textId="77777777" w:rsidR="00CE1FA3" w:rsidRDefault="00CE1FA3" w:rsidP="007D62E3">
      <w:r>
        <w:separator/>
      </w:r>
    </w:p>
  </w:footnote>
  <w:footnote w:type="continuationSeparator" w:id="0">
    <w:p w14:paraId="5F7C58C2" w14:textId="77777777" w:rsidR="00CE1FA3" w:rsidRDefault="00CE1FA3" w:rsidP="007D62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5653D" w14:textId="2F28433D" w:rsidR="007D62E3" w:rsidRDefault="007D62E3">
    <w:pPr>
      <w:pStyle w:val="a3"/>
    </w:pPr>
  </w:p>
  <w:p w14:paraId="36A84364" w14:textId="77777777" w:rsidR="007D62E3" w:rsidRDefault="007D62E3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34A"/>
    <w:rsid w:val="0007334A"/>
    <w:rsid w:val="00087FE5"/>
    <w:rsid w:val="00097D0F"/>
    <w:rsid w:val="000F75F7"/>
    <w:rsid w:val="001A5F6C"/>
    <w:rsid w:val="001B1975"/>
    <w:rsid w:val="002D4979"/>
    <w:rsid w:val="00313EBA"/>
    <w:rsid w:val="00381150"/>
    <w:rsid w:val="0038587F"/>
    <w:rsid w:val="003974DA"/>
    <w:rsid w:val="004319AF"/>
    <w:rsid w:val="004A2AC7"/>
    <w:rsid w:val="004E10C5"/>
    <w:rsid w:val="005A32C1"/>
    <w:rsid w:val="005D02F4"/>
    <w:rsid w:val="006756DF"/>
    <w:rsid w:val="006C3978"/>
    <w:rsid w:val="00744201"/>
    <w:rsid w:val="007B1059"/>
    <w:rsid w:val="007D62E3"/>
    <w:rsid w:val="009012AE"/>
    <w:rsid w:val="00940844"/>
    <w:rsid w:val="00950014"/>
    <w:rsid w:val="00983142"/>
    <w:rsid w:val="00AC50E8"/>
    <w:rsid w:val="00B34133"/>
    <w:rsid w:val="00B57155"/>
    <w:rsid w:val="00BD07ED"/>
    <w:rsid w:val="00C609C8"/>
    <w:rsid w:val="00CE1FA3"/>
    <w:rsid w:val="00E226AD"/>
    <w:rsid w:val="00ED7D43"/>
    <w:rsid w:val="00F92223"/>
    <w:rsid w:val="00FF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2AF60"/>
  <w15:chartTrackingRefBased/>
  <w15:docId w15:val="{2C82F725-61E2-4D3B-8298-5389AE3A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D62E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62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7D62E3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D62E3"/>
  </w:style>
  <w:style w:type="paragraph" w:styleId="a5">
    <w:name w:val="footer"/>
    <w:basedOn w:val="a"/>
    <w:link w:val="a6"/>
    <w:uiPriority w:val="99"/>
    <w:unhideWhenUsed/>
    <w:rsid w:val="007D62E3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D62E3"/>
  </w:style>
  <w:style w:type="paragraph" w:styleId="a7">
    <w:name w:val="Normal (Web)"/>
    <w:basedOn w:val="a"/>
    <w:uiPriority w:val="99"/>
    <w:semiHidden/>
    <w:unhideWhenUsed/>
    <w:rsid w:val="00C609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character" w:styleId="a8">
    <w:name w:val="Strong"/>
    <w:basedOn w:val="a0"/>
    <w:uiPriority w:val="22"/>
    <w:qFormat/>
    <w:rsid w:val="001B1975"/>
    <w:rPr>
      <w:b/>
      <w:bCs/>
    </w:rPr>
  </w:style>
  <w:style w:type="paragraph" w:styleId="a9">
    <w:name w:val="TOC Heading"/>
    <w:basedOn w:val="1"/>
    <w:next w:val="a"/>
    <w:uiPriority w:val="39"/>
    <w:unhideWhenUsed/>
    <w:qFormat/>
    <w:rsid w:val="00B34133"/>
    <w:pPr>
      <w:spacing w:line="259" w:lineRule="auto"/>
      <w:outlineLvl w:val="9"/>
    </w:pPr>
    <w:rPr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B34133"/>
    <w:pPr>
      <w:spacing w:after="100"/>
    </w:pPr>
  </w:style>
  <w:style w:type="character" w:styleId="aa">
    <w:name w:val="Hyperlink"/>
    <w:basedOn w:val="a0"/>
    <w:uiPriority w:val="99"/>
    <w:unhideWhenUsed/>
    <w:rsid w:val="00B3413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3118">
          <w:marLeft w:val="300"/>
          <w:marRight w:val="300"/>
          <w:marTop w:val="225"/>
          <w:marBottom w:val="0"/>
          <w:divBdr>
            <w:top w:val="single" w:sz="12" w:space="8" w:color="6699CC"/>
            <w:left w:val="single" w:sz="12" w:space="15" w:color="6699CC"/>
            <w:bottom w:val="single" w:sz="12" w:space="11" w:color="6699CC"/>
            <w:right w:val="single" w:sz="12" w:space="15" w:color="6699CC"/>
          </w:divBdr>
        </w:div>
        <w:div w:id="1700203491">
          <w:marLeft w:val="300"/>
          <w:marRight w:val="300"/>
          <w:marTop w:val="225"/>
          <w:marBottom w:val="0"/>
          <w:divBdr>
            <w:top w:val="single" w:sz="12" w:space="8" w:color="6699CC"/>
            <w:left w:val="single" w:sz="12" w:space="15" w:color="6699CC"/>
            <w:bottom w:val="single" w:sz="12" w:space="11" w:color="6699CC"/>
            <w:right w:val="single" w:sz="12" w:space="15" w:color="6699CC"/>
          </w:divBdr>
        </w:div>
      </w:divsChild>
    </w:div>
    <w:div w:id="63460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7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767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75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3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gif"/><Relationship Id="rId117" Type="http://schemas.openxmlformats.org/officeDocument/2006/relationships/image" Target="media/image111.png"/><Relationship Id="rId21" Type="http://schemas.openxmlformats.org/officeDocument/2006/relationships/image" Target="media/image15.gif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gif"/><Relationship Id="rId107" Type="http://schemas.openxmlformats.org/officeDocument/2006/relationships/image" Target="media/image101.png"/><Relationship Id="rId11" Type="http://schemas.openxmlformats.org/officeDocument/2006/relationships/image" Target="media/image5.gif"/><Relationship Id="rId32" Type="http://schemas.openxmlformats.org/officeDocument/2006/relationships/image" Target="media/image26.gif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gif"/><Relationship Id="rId14" Type="http://schemas.openxmlformats.org/officeDocument/2006/relationships/image" Target="media/image8.gif"/><Relationship Id="rId22" Type="http://schemas.openxmlformats.org/officeDocument/2006/relationships/image" Target="media/image16.gif"/><Relationship Id="rId27" Type="http://schemas.openxmlformats.org/officeDocument/2006/relationships/image" Target="media/image21.gif"/><Relationship Id="rId30" Type="http://schemas.openxmlformats.org/officeDocument/2006/relationships/image" Target="media/image24.gif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5" Type="http://schemas.openxmlformats.org/officeDocument/2006/relationships/image" Target="media/image19.gif"/><Relationship Id="rId33" Type="http://schemas.openxmlformats.org/officeDocument/2006/relationships/image" Target="media/image27.gif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gif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gif"/><Relationship Id="rId23" Type="http://schemas.openxmlformats.org/officeDocument/2006/relationships/image" Target="media/image17.gif"/><Relationship Id="rId28" Type="http://schemas.openxmlformats.org/officeDocument/2006/relationships/image" Target="media/image22.gif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header" Target="header1.xml"/><Relationship Id="rId10" Type="http://schemas.openxmlformats.org/officeDocument/2006/relationships/image" Target="media/image4.gif"/><Relationship Id="rId31" Type="http://schemas.openxmlformats.org/officeDocument/2006/relationships/image" Target="media/image25.gif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gif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gif"/><Relationship Id="rId24" Type="http://schemas.openxmlformats.org/officeDocument/2006/relationships/image" Target="media/image18.gif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9DD57-50AB-4A4F-8AD6-103B75919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</Pages>
  <Words>1982</Words>
  <Characters>11298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6</cp:revision>
  <dcterms:created xsi:type="dcterms:W3CDTF">2023-01-14T09:45:00Z</dcterms:created>
  <dcterms:modified xsi:type="dcterms:W3CDTF">2023-01-14T17:31:00Z</dcterms:modified>
</cp:coreProperties>
</file>